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CDE6" w14:textId="4A854178" w:rsidR="00617554" w:rsidRDefault="002E1B6B" w:rsidP="002E1B6B">
      <w:pPr>
        <w:pStyle w:val="Standard"/>
        <w:pBdr>
          <w:top w:val="single" w:sz="4" w:space="0" w:color="auto"/>
          <w:left w:val="single" w:sz="4" w:space="4" w:color="auto"/>
          <w:bottom w:val="single" w:sz="4" w:space="19" w:color="auto"/>
          <w:right w:val="single" w:sz="4" w:space="4" w:color="auto"/>
          <w:between w:val="single" w:sz="4" w:space="0" w:color="auto"/>
          <w:bar w:val="single" w:sz="4" w:color="auto"/>
        </w:pBdr>
        <w:spacing w:line="240" w:lineRule="atLeast"/>
        <w:jc w:val="center"/>
        <w:rPr>
          <w:b/>
          <w:bCs/>
          <w:sz w:val="40"/>
          <w:szCs w:val="32"/>
        </w:rPr>
      </w:pPr>
      <w:r>
        <w:rPr>
          <w:noProof/>
        </w:rPr>
        <w:drawing>
          <wp:anchor distT="0" distB="0" distL="114300" distR="114300" simplePos="0" relativeHeight="251658240" behindDoc="0" locked="0" layoutInCell="1" allowOverlap="1" wp14:anchorId="55C39004" wp14:editId="53A91AE3">
            <wp:simplePos x="0" y="0"/>
            <wp:positionH relativeFrom="column">
              <wp:posOffset>51435</wp:posOffset>
            </wp:positionH>
            <wp:positionV relativeFrom="paragraph">
              <wp:posOffset>0</wp:posOffset>
            </wp:positionV>
            <wp:extent cx="838200" cy="798195"/>
            <wp:effectExtent l="0" t="0" r="0" b="19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98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45FC">
        <w:rPr>
          <w:b/>
          <w:bCs/>
          <w:sz w:val="40"/>
          <w:szCs w:val="32"/>
        </w:rPr>
        <w:t>3</w:t>
      </w:r>
      <w:r w:rsidR="00F66D35" w:rsidRPr="00F66D35">
        <w:rPr>
          <w:b/>
          <w:bCs/>
          <w:sz w:val="40"/>
          <w:szCs w:val="32"/>
          <w:vertAlign w:val="superscript"/>
        </w:rPr>
        <w:t>ème</w:t>
      </w:r>
      <w:r w:rsidR="003A45FC">
        <w:rPr>
          <w:b/>
          <w:bCs/>
          <w:sz w:val="40"/>
          <w:szCs w:val="32"/>
        </w:rPr>
        <w:t xml:space="preserve"> </w:t>
      </w:r>
      <w:proofErr w:type="gramStart"/>
      <w:r w:rsidR="003A45FC">
        <w:rPr>
          <w:b/>
          <w:bCs/>
          <w:sz w:val="40"/>
          <w:szCs w:val="32"/>
        </w:rPr>
        <w:t>Dimanche</w:t>
      </w:r>
      <w:proofErr w:type="gramEnd"/>
      <w:r w:rsidR="003A45FC">
        <w:rPr>
          <w:b/>
          <w:bCs/>
          <w:sz w:val="40"/>
          <w:szCs w:val="32"/>
        </w:rPr>
        <w:t xml:space="preserve"> de Pâques (B) – 18 avril 2021</w:t>
      </w:r>
    </w:p>
    <w:p w14:paraId="4754F780" w14:textId="752D62EB" w:rsidR="00617554" w:rsidRDefault="00617554">
      <w:pPr>
        <w:pStyle w:val="Standard"/>
      </w:pPr>
    </w:p>
    <w:p w14:paraId="6938D8C4" w14:textId="44E0B9BC" w:rsidR="002E1B6B" w:rsidRDefault="002E1B6B">
      <w:pPr>
        <w:pStyle w:val="Standard"/>
      </w:pPr>
    </w:p>
    <w:p w14:paraId="7C4235AA" w14:textId="77777777" w:rsidR="002E1B6B" w:rsidRDefault="002E1B6B">
      <w:pPr>
        <w:pStyle w:val="Standard"/>
      </w:pPr>
    </w:p>
    <w:p w14:paraId="3CC6E93A" w14:textId="27F9431C" w:rsidR="00617554" w:rsidRDefault="003A45FC">
      <w:pPr>
        <w:pStyle w:val="Standard"/>
        <w:spacing w:line="240" w:lineRule="atLeast"/>
      </w:pPr>
      <w:r>
        <w:rPr>
          <w:b/>
          <w:bCs/>
          <w:sz w:val="28"/>
        </w:rPr>
        <w:t>Chant d'entrée</w:t>
      </w:r>
      <w:r w:rsidR="00F66D35">
        <w:rPr>
          <w:b/>
          <w:bCs/>
          <w:sz w:val="28"/>
        </w:rPr>
        <w:t xml:space="preserve"> </w:t>
      </w:r>
      <w:r>
        <w:rPr>
          <w:b/>
          <w:bCs/>
          <w:sz w:val="28"/>
        </w:rPr>
        <w:t xml:space="preserve">: </w:t>
      </w:r>
      <w:r>
        <w:rPr>
          <w:b/>
          <w:bCs/>
          <w:sz w:val="28"/>
        </w:rPr>
        <w:tab/>
        <w:t xml:space="preserve">Louange de gloire (I 33) </w:t>
      </w:r>
      <w:proofErr w:type="gramStart"/>
      <w:r>
        <w:rPr>
          <w:b/>
          <w:bCs/>
          <w:sz w:val="28"/>
          <w:u w:val="single"/>
        </w:rPr>
        <w:t>ou</w:t>
      </w:r>
      <w:proofErr w:type="gramEnd"/>
    </w:p>
    <w:p w14:paraId="35EE1B88" w14:textId="77777777" w:rsidR="00617554" w:rsidRDefault="003A45FC">
      <w:pPr>
        <w:pStyle w:val="Standard"/>
        <w:spacing w:line="240" w:lineRule="atLeast"/>
        <w:ind w:left="1416" w:firstLine="708"/>
        <w:rPr>
          <w:b/>
          <w:bCs/>
          <w:sz w:val="28"/>
        </w:rPr>
      </w:pPr>
      <w:r>
        <w:rPr>
          <w:b/>
          <w:bCs/>
          <w:sz w:val="28"/>
        </w:rPr>
        <w:t>Le monde ancien s’en est allé (E 135)</w:t>
      </w:r>
    </w:p>
    <w:p w14:paraId="0AA2F27F" w14:textId="77777777" w:rsidR="00617554" w:rsidRDefault="00617554">
      <w:pPr>
        <w:pStyle w:val="Standard"/>
      </w:pPr>
    </w:p>
    <w:p w14:paraId="283DAD8E" w14:textId="77777777" w:rsidR="00617554" w:rsidRDefault="003A45FC">
      <w:pPr>
        <w:pStyle w:val="Titre1"/>
        <w:spacing w:line="240" w:lineRule="atLeast"/>
        <w:rPr>
          <w:lang w:val="fr-BE"/>
        </w:rPr>
      </w:pPr>
      <w:r>
        <w:rPr>
          <w:lang w:val="fr-BE"/>
        </w:rPr>
        <w:t>Introduction et aspersion avec l’eau bénite (</w:t>
      </w:r>
      <w:r>
        <w:rPr>
          <w:i/>
          <w:iCs/>
          <w:lang w:val="fr-BE"/>
        </w:rPr>
        <w:t>Par le Prêtre</w:t>
      </w:r>
      <w:r>
        <w:rPr>
          <w:lang w:val="fr-BE"/>
        </w:rPr>
        <w:t>)</w:t>
      </w:r>
    </w:p>
    <w:p w14:paraId="6137FBFF" w14:textId="77777777" w:rsidR="00617554" w:rsidRPr="009C3495" w:rsidRDefault="00617554">
      <w:pPr>
        <w:pStyle w:val="Standard"/>
        <w:rPr>
          <w:sz w:val="16"/>
          <w:szCs w:val="16"/>
        </w:rPr>
      </w:pPr>
    </w:p>
    <w:p w14:paraId="3BCB568E" w14:textId="0BD18DC3" w:rsidR="00617554" w:rsidRDefault="003A45FC" w:rsidP="00F66D35">
      <w:pPr>
        <w:pStyle w:val="Corpsdetexte2"/>
        <w:spacing w:line="240" w:lineRule="atLeast"/>
        <w:jc w:val="both"/>
        <w:rPr>
          <w:lang w:val="fr-BE"/>
        </w:rPr>
      </w:pPr>
      <w:r>
        <w:rPr>
          <w:lang w:val="fr-BE"/>
        </w:rPr>
        <w:t>Frères et sœurs, peut-être avez-vous en ce moment même des raisons d’être bouleversés ? Vous pensez à la pandémie actuelle, à une rencontre ou à un événem</w:t>
      </w:r>
      <w:r>
        <w:rPr>
          <w:lang w:val="fr-BE"/>
        </w:rPr>
        <w:t>ent</w:t>
      </w:r>
      <w:r w:rsidR="00F66D35">
        <w:rPr>
          <w:lang w:val="fr-BE"/>
        </w:rPr>
        <w:t xml:space="preserve">. </w:t>
      </w:r>
      <w:r>
        <w:rPr>
          <w:lang w:val="fr-BE"/>
        </w:rPr>
        <w:t>Ou bien vous espériez, et le découragement, voire le désespoir, vous envahissent. Laissez-moi vous dire au nom du Christ ressuscité : « La paix soit avec vous ! »</w:t>
      </w:r>
    </w:p>
    <w:p w14:paraId="02C4552A" w14:textId="77777777" w:rsidR="00617554" w:rsidRDefault="003A45FC" w:rsidP="00F66D35">
      <w:pPr>
        <w:pStyle w:val="Standard"/>
        <w:spacing w:line="240" w:lineRule="atLeast"/>
        <w:jc w:val="both"/>
        <w:rPr>
          <w:sz w:val="26"/>
          <w:lang w:val="fr-BE"/>
        </w:rPr>
      </w:pPr>
      <w:r>
        <w:rPr>
          <w:sz w:val="26"/>
          <w:lang w:val="fr-BE"/>
        </w:rPr>
        <w:t xml:space="preserve">La Paix du Christ, c’est sa présence au milieu de nous. S’il vient </w:t>
      </w:r>
      <w:r>
        <w:rPr>
          <w:sz w:val="26"/>
          <w:lang w:val="fr-BE"/>
        </w:rPr>
        <w:t>aujourd’hui, c’est encore et toujours pour nous relever. Car il est ressuscité, il est apparu à ses apôtres, et en ce moment encore il se rend présent au milieu de nous.</w:t>
      </w:r>
    </w:p>
    <w:p w14:paraId="4103DBFD" w14:textId="77777777" w:rsidR="00617554" w:rsidRDefault="003A45FC" w:rsidP="00F66D35">
      <w:pPr>
        <w:pStyle w:val="Standard"/>
        <w:spacing w:line="240" w:lineRule="atLeast"/>
        <w:jc w:val="both"/>
        <w:rPr>
          <w:sz w:val="26"/>
          <w:lang w:val="fr-BE"/>
        </w:rPr>
      </w:pPr>
      <w:r>
        <w:rPr>
          <w:sz w:val="26"/>
          <w:lang w:val="fr-BE"/>
        </w:rPr>
        <w:t>Laissons-le purifier nos cœurs. Que cette eau vienne nous laver de tous péchés et fair</w:t>
      </w:r>
      <w:r>
        <w:rPr>
          <w:sz w:val="26"/>
          <w:lang w:val="fr-BE"/>
        </w:rPr>
        <w:t>e encore jaillir en nous, comme au jour de notre baptême, la vie même du ressuscité.</w:t>
      </w:r>
    </w:p>
    <w:p w14:paraId="4C1B4770" w14:textId="77777777" w:rsidR="00617554" w:rsidRDefault="00617554">
      <w:pPr>
        <w:pStyle w:val="Standard"/>
        <w:spacing w:line="240" w:lineRule="atLeast"/>
        <w:rPr>
          <w:sz w:val="26"/>
          <w:lang w:val="fr-BE"/>
        </w:rPr>
      </w:pPr>
    </w:p>
    <w:p w14:paraId="4D906BF4" w14:textId="77777777" w:rsidR="00617554" w:rsidRDefault="003A45FC">
      <w:pPr>
        <w:pStyle w:val="Standard"/>
        <w:spacing w:line="240" w:lineRule="atLeast"/>
        <w:rPr>
          <w:i/>
          <w:iCs/>
          <w:sz w:val="26"/>
          <w:lang w:val="fr-BE"/>
        </w:rPr>
      </w:pPr>
      <w:r>
        <w:rPr>
          <w:i/>
          <w:iCs/>
          <w:sz w:val="26"/>
          <w:lang w:val="fr-BE"/>
        </w:rPr>
        <w:t>Pendant l’aspersion, on peut chanter un Kyrie.</w:t>
      </w:r>
    </w:p>
    <w:p w14:paraId="388A486E" w14:textId="77777777" w:rsidR="00617554" w:rsidRPr="009C3495" w:rsidRDefault="00617554">
      <w:pPr>
        <w:pStyle w:val="Standard"/>
        <w:spacing w:line="240" w:lineRule="atLeast"/>
        <w:rPr>
          <w:sz w:val="16"/>
          <w:szCs w:val="16"/>
        </w:rPr>
      </w:pPr>
    </w:p>
    <w:p w14:paraId="2C09872B" w14:textId="77777777" w:rsidR="00617554" w:rsidRDefault="003A45FC" w:rsidP="00F66D35">
      <w:pPr>
        <w:pStyle w:val="Standard"/>
        <w:autoSpaceDE w:val="0"/>
        <w:ind w:left="720" w:hanging="720"/>
        <w:jc w:val="both"/>
      </w:pPr>
      <w:proofErr w:type="spellStart"/>
      <w:r w:rsidRPr="00F66D35">
        <w:rPr>
          <w:b/>
          <w:bCs/>
          <w:i/>
          <w:iCs/>
          <w:sz w:val="26"/>
          <w:szCs w:val="26"/>
        </w:rPr>
        <w:t>Cél</w:t>
      </w:r>
      <w:proofErr w:type="spellEnd"/>
      <w:r w:rsidRPr="00F66D35">
        <w:rPr>
          <w:b/>
          <w:bCs/>
          <w:i/>
          <w:iCs/>
          <w:sz w:val="26"/>
          <w:szCs w:val="26"/>
        </w:rPr>
        <w:t>.</w:t>
      </w:r>
      <w:r>
        <w:rPr>
          <w:sz w:val="26"/>
          <w:szCs w:val="26"/>
        </w:rPr>
        <w:t xml:space="preserve"> </w:t>
      </w:r>
      <w:r>
        <w:rPr>
          <w:sz w:val="26"/>
          <w:szCs w:val="26"/>
        </w:rPr>
        <w:tab/>
        <w:t>Dieu, le Père de notre Seigneur Jésus-Christ nous a fait renaître par l’eau et l’Esprit Saint. Qu’il nous délivre du</w:t>
      </w:r>
      <w:r>
        <w:rPr>
          <w:sz w:val="26"/>
          <w:szCs w:val="26"/>
        </w:rPr>
        <w:t xml:space="preserve"> péché et nous conduise à la vie éternelle. </w:t>
      </w:r>
      <w:r>
        <w:rPr>
          <w:b/>
          <w:bCs/>
          <w:sz w:val="26"/>
          <w:szCs w:val="26"/>
          <w:lang w:val="fr-BE"/>
        </w:rPr>
        <w:t>Amen.</w:t>
      </w:r>
    </w:p>
    <w:p w14:paraId="049342FC" w14:textId="77777777" w:rsidR="00617554" w:rsidRPr="00A34DCD" w:rsidRDefault="00617554">
      <w:pPr>
        <w:pStyle w:val="Standard"/>
        <w:autoSpaceDE w:val="0"/>
        <w:rPr>
          <w:lang w:val="fr-BE"/>
        </w:rPr>
      </w:pPr>
    </w:p>
    <w:p w14:paraId="207D602A" w14:textId="77777777" w:rsidR="00617554" w:rsidRDefault="003A45FC">
      <w:pPr>
        <w:pStyle w:val="Titre1"/>
        <w:spacing w:line="240" w:lineRule="atLeast"/>
        <w:rPr>
          <w:lang w:val="fr-BE"/>
        </w:rPr>
      </w:pPr>
      <w:r>
        <w:rPr>
          <w:lang w:val="fr-BE"/>
        </w:rPr>
        <w:t>Gloria</w:t>
      </w:r>
    </w:p>
    <w:p w14:paraId="04DF01F4" w14:textId="77777777" w:rsidR="00617554" w:rsidRDefault="00617554">
      <w:pPr>
        <w:pStyle w:val="Standard"/>
      </w:pPr>
    </w:p>
    <w:p w14:paraId="7A5AA72F" w14:textId="77777777" w:rsidR="00617554" w:rsidRDefault="003A45FC">
      <w:pPr>
        <w:pStyle w:val="Titre1"/>
        <w:spacing w:line="240" w:lineRule="atLeast"/>
        <w:rPr>
          <w:lang w:val="fr-BE"/>
        </w:rPr>
      </w:pPr>
      <w:r>
        <w:rPr>
          <w:lang w:val="fr-BE"/>
        </w:rPr>
        <w:t>Prière d'ouverture</w:t>
      </w:r>
    </w:p>
    <w:p w14:paraId="02CCA319" w14:textId="77777777" w:rsidR="00617554" w:rsidRPr="009C3495" w:rsidRDefault="00617554">
      <w:pPr>
        <w:pStyle w:val="Standard"/>
        <w:rPr>
          <w:sz w:val="16"/>
          <w:szCs w:val="16"/>
        </w:rPr>
      </w:pPr>
    </w:p>
    <w:p w14:paraId="7F99B4A5" w14:textId="77777777" w:rsidR="00617554" w:rsidRDefault="003A45FC" w:rsidP="00F66D35">
      <w:pPr>
        <w:pStyle w:val="Standard"/>
        <w:spacing w:line="240" w:lineRule="atLeast"/>
        <w:jc w:val="both"/>
        <w:rPr>
          <w:sz w:val="26"/>
        </w:rPr>
      </w:pPr>
      <w:proofErr w:type="spellStart"/>
      <w:r w:rsidRPr="00F66D35">
        <w:rPr>
          <w:b/>
          <w:bCs/>
          <w:i/>
          <w:iCs/>
          <w:sz w:val="26"/>
        </w:rPr>
        <w:t>Cél</w:t>
      </w:r>
      <w:proofErr w:type="spellEnd"/>
      <w:r w:rsidRPr="00F66D35">
        <w:rPr>
          <w:b/>
          <w:bCs/>
          <w:i/>
          <w:iCs/>
          <w:sz w:val="26"/>
        </w:rPr>
        <w:t>.</w:t>
      </w:r>
      <w:r>
        <w:rPr>
          <w:i/>
          <w:iCs/>
          <w:sz w:val="26"/>
        </w:rPr>
        <w:t xml:space="preserve"> </w:t>
      </w:r>
      <w:r>
        <w:rPr>
          <w:sz w:val="26"/>
        </w:rPr>
        <w:t xml:space="preserve">Garde à ton peuple sa joie, Seigneur, toi qui refais ses forces et sa jeunesse ; tu nous as rendu la dignité de fils de Dieu, affermis-nous dans l'espérance de la </w:t>
      </w:r>
      <w:r>
        <w:rPr>
          <w:sz w:val="26"/>
        </w:rPr>
        <w:t>résurrection. Par Jésus Christ...</w:t>
      </w:r>
      <w:r>
        <w:rPr>
          <w:b/>
          <w:bCs/>
          <w:sz w:val="26"/>
        </w:rPr>
        <w:t xml:space="preserve"> Amen.</w:t>
      </w:r>
    </w:p>
    <w:p w14:paraId="46B4117C" w14:textId="77777777" w:rsidR="00617554" w:rsidRDefault="00617554">
      <w:pPr>
        <w:pStyle w:val="Standard"/>
        <w:rPr>
          <w:b/>
          <w:bCs/>
        </w:rPr>
      </w:pPr>
    </w:p>
    <w:p w14:paraId="050F900D" w14:textId="77777777" w:rsidR="00617554" w:rsidRDefault="003A45FC">
      <w:pPr>
        <w:pStyle w:val="Standard"/>
        <w:spacing w:line="240" w:lineRule="atLeast"/>
        <w:rPr>
          <w:b/>
          <w:bCs/>
          <w:sz w:val="28"/>
        </w:rPr>
      </w:pPr>
      <w:r>
        <w:rPr>
          <w:b/>
          <w:bCs/>
          <w:sz w:val="28"/>
        </w:rPr>
        <w:t>Avant la première lecture (Actes 3,13…19</w:t>
      </w:r>
      <w:proofErr w:type="gramStart"/>
      <w:r>
        <w:rPr>
          <w:b/>
          <w:bCs/>
          <w:sz w:val="28"/>
        </w:rPr>
        <w:t>):</w:t>
      </w:r>
      <w:proofErr w:type="gramEnd"/>
    </w:p>
    <w:p w14:paraId="4115F992" w14:textId="0ACDCBB3" w:rsidR="00617554" w:rsidRDefault="003A45FC" w:rsidP="00F66D35">
      <w:pPr>
        <w:pStyle w:val="Corpsdetexte2"/>
        <w:spacing w:line="240" w:lineRule="atLeast"/>
        <w:jc w:val="both"/>
        <w:rPr>
          <w:i/>
          <w:iCs/>
        </w:rPr>
      </w:pPr>
      <w:r>
        <w:rPr>
          <w:i/>
          <w:iCs/>
        </w:rPr>
        <w:t>Dieu est toujours prêt à pardonner à son peuple comme à chacun de nous. Il a pardonné à ceux qui ont « tué le Prince de la vie », son propre Fils. Il est miséricorde et n'</w:t>
      </w:r>
      <w:r>
        <w:rPr>
          <w:i/>
          <w:iCs/>
        </w:rPr>
        <w:t>attend que notre désir pour nous guérir et nous donner sa vie. Accueillons pour nous, aujourd’hui, les paroles de Pierre.</w:t>
      </w:r>
    </w:p>
    <w:p w14:paraId="140C3DB7" w14:textId="77777777" w:rsidR="00A34DCD" w:rsidRPr="00A34DCD" w:rsidRDefault="00A34DCD" w:rsidP="00F66D35">
      <w:pPr>
        <w:pStyle w:val="Corpsdetexte2"/>
        <w:spacing w:line="240" w:lineRule="atLeast"/>
        <w:jc w:val="both"/>
        <w:rPr>
          <w:i/>
          <w:iCs/>
          <w:sz w:val="24"/>
        </w:rPr>
      </w:pPr>
    </w:p>
    <w:p w14:paraId="03142E62" w14:textId="18D476E6" w:rsidR="00617554" w:rsidRDefault="00A34DCD" w:rsidP="00F66D35">
      <w:pPr>
        <w:pStyle w:val="Standard"/>
        <w:spacing w:line="240" w:lineRule="atLeast"/>
        <w:rPr>
          <w:b/>
          <w:bCs/>
          <w:sz w:val="28"/>
        </w:rPr>
      </w:pPr>
      <w:r>
        <w:rPr>
          <w:b/>
          <w:bCs/>
          <w:sz w:val="28"/>
        </w:rPr>
        <w:t>P</w:t>
      </w:r>
      <w:r>
        <w:rPr>
          <w:b/>
          <w:bCs/>
          <w:sz w:val="28"/>
        </w:rPr>
        <w:t>remière lecture</w:t>
      </w:r>
      <w:r>
        <w:rPr>
          <w:b/>
          <w:bCs/>
          <w:sz w:val="28"/>
        </w:rPr>
        <w:t> :</w:t>
      </w:r>
      <w:r>
        <w:rPr>
          <w:b/>
          <w:bCs/>
          <w:sz w:val="28"/>
        </w:rPr>
        <w:t xml:space="preserve"> </w:t>
      </w:r>
      <w:r w:rsidR="00F66D35" w:rsidRPr="00F66D35">
        <w:rPr>
          <w:b/>
          <w:bCs/>
          <w:sz w:val="28"/>
        </w:rPr>
        <w:t>Lecture du livre des Actes des Apôtres (</w:t>
      </w:r>
      <w:proofErr w:type="spellStart"/>
      <w:r w:rsidR="00F66D35" w:rsidRPr="00F66D35">
        <w:rPr>
          <w:b/>
          <w:bCs/>
          <w:sz w:val="28"/>
        </w:rPr>
        <w:t>Ac</w:t>
      </w:r>
      <w:proofErr w:type="spellEnd"/>
      <w:r w:rsidR="00F66D35" w:rsidRPr="00F66D35">
        <w:rPr>
          <w:b/>
          <w:bCs/>
          <w:sz w:val="28"/>
        </w:rPr>
        <w:t xml:space="preserve"> 3, 13-15.17-19)</w:t>
      </w:r>
    </w:p>
    <w:p w14:paraId="1D381DA1" w14:textId="77777777" w:rsidR="009C3495" w:rsidRPr="009C3495" w:rsidRDefault="009C3495" w:rsidP="00A34DCD">
      <w:pPr>
        <w:pStyle w:val="Standard"/>
        <w:spacing w:line="240" w:lineRule="atLeast"/>
        <w:jc w:val="both"/>
        <w:rPr>
          <w:sz w:val="16"/>
          <w:szCs w:val="16"/>
        </w:rPr>
      </w:pPr>
    </w:p>
    <w:p w14:paraId="3B659C2E" w14:textId="5DD70718" w:rsidR="00A34DCD" w:rsidRPr="00A34DCD" w:rsidRDefault="00A34DCD" w:rsidP="00A34DCD">
      <w:pPr>
        <w:pStyle w:val="Standard"/>
        <w:spacing w:line="240" w:lineRule="atLeast"/>
        <w:jc w:val="both"/>
        <w:rPr>
          <w:b/>
          <w:bCs/>
          <w:sz w:val="26"/>
          <w:szCs w:val="26"/>
        </w:rPr>
      </w:pPr>
      <w:r w:rsidRPr="00A34DCD">
        <w:rPr>
          <w:sz w:val="26"/>
          <w:szCs w:val="26"/>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w:t>
      </w:r>
      <w:r w:rsidRPr="00A34DCD">
        <w:rPr>
          <w:sz w:val="26"/>
          <w:szCs w:val="26"/>
        </w:rPr>
        <w:lastRenderedPageBreak/>
        <w:t>prophètes : que le Christ, son Messie, souffrirait. Convertissez-vous donc et tournez-vous vers Dieu pour que vos péchés soient effacés. »</w:t>
      </w:r>
      <w:r>
        <w:rPr>
          <w:sz w:val="26"/>
          <w:szCs w:val="26"/>
        </w:rPr>
        <w:t xml:space="preserve"> - Parole du Seigneur.</w:t>
      </w:r>
    </w:p>
    <w:p w14:paraId="18AE6DE7" w14:textId="77777777" w:rsidR="009C3495" w:rsidRDefault="009C3495">
      <w:pPr>
        <w:pStyle w:val="Titre1"/>
        <w:spacing w:line="240" w:lineRule="atLeast"/>
      </w:pPr>
    </w:p>
    <w:p w14:paraId="38441EFF" w14:textId="30D93AB8" w:rsidR="00617554" w:rsidRDefault="003A45FC">
      <w:pPr>
        <w:pStyle w:val="Titre1"/>
        <w:spacing w:line="240" w:lineRule="atLeast"/>
      </w:pPr>
      <w:r>
        <w:t xml:space="preserve">Psaume 4 </w:t>
      </w:r>
      <w:r>
        <w:rPr>
          <w:u w:val="single"/>
        </w:rPr>
        <w:t>ou</w:t>
      </w:r>
      <w:r>
        <w:t xml:space="preserve"> c</w:t>
      </w:r>
      <w:proofErr w:type="spellStart"/>
      <w:r>
        <w:rPr>
          <w:lang w:val="fr-BE"/>
        </w:rPr>
        <w:t>hant</w:t>
      </w:r>
      <w:proofErr w:type="spellEnd"/>
      <w:r>
        <w:rPr>
          <w:lang w:val="fr-BE"/>
        </w:rPr>
        <w:t xml:space="preserve"> de méditation : Peuple de baptisés (K 106)</w:t>
      </w:r>
    </w:p>
    <w:p w14:paraId="2865FBBA" w14:textId="77777777" w:rsidR="00617554" w:rsidRDefault="00617554">
      <w:pPr>
        <w:pStyle w:val="Standard"/>
      </w:pPr>
    </w:p>
    <w:p w14:paraId="6B76C5F1" w14:textId="2EDA94C8" w:rsidR="00617554" w:rsidRDefault="003A45FC">
      <w:pPr>
        <w:pStyle w:val="Standard"/>
        <w:rPr>
          <w:b/>
          <w:bCs/>
          <w:sz w:val="28"/>
        </w:rPr>
      </w:pPr>
      <w:r>
        <w:rPr>
          <w:b/>
          <w:bCs/>
          <w:sz w:val="28"/>
        </w:rPr>
        <w:t>Avant la seconde lecture (1 Jean 2, 1-5</w:t>
      </w:r>
      <w:r w:rsidR="00A34DCD">
        <w:rPr>
          <w:b/>
          <w:bCs/>
          <w:sz w:val="28"/>
        </w:rPr>
        <w:t>a</w:t>
      </w:r>
      <w:r>
        <w:rPr>
          <w:b/>
          <w:bCs/>
          <w:sz w:val="28"/>
        </w:rPr>
        <w:t>) :</w:t>
      </w:r>
    </w:p>
    <w:p w14:paraId="4694914E" w14:textId="4F09CA08" w:rsidR="00617554" w:rsidRDefault="003A45FC" w:rsidP="00A34DCD">
      <w:pPr>
        <w:pStyle w:val="Standard"/>
        <w:jc w:val="both"/>
        <w:rPr>
          <w:i/>
          <w:iCs/>
          <w:sz w:val="28"/>
        </w:rPr>
      </w:pPr>
      <w:r>
        <w:rPr>
          <w:i/>
          <w:iCs/>
          <w:sz w:val="28"/>
        </w:rPr>
        <w:t>Aujourd’hui encore, saint Je</w:t>
      </w:r>
      <w:r>
        <w:rPr>
          <w:i/>
          <w:iCs/>
          <w:sz w:val="28"/>
        </w:rPr>
        <w:t>an nous rassure. Oui, nous sommes pécheurs. Mais le Seigneur nous pardonne : le Christ a connu la</w:t>
      </w:r>
      <w:r w:rsidR="00A34DCD">
        <w:rPr>
          <w:i/>
          <w:iCs/>
          <w:sz w:val="28"/>
        </w:rPr>
        <w:t xml:space="preserve"> </w:t>
      </w:r>
      <w:r>
        <w:rPr>
          <w:i/>
          <w:iCs/>
          <w:sz w:val="28"/>
        </w:rPr>
        <w:t>mort pour les péchés du monde entier, et sa résurrection donne vie à tous les hommes.</w:t>
      </w:r>
    </w:p>
    <w:p w14:paraId="4C9746C2" w14:textId="77777777" w:rsidR="00617554" w:rsidRPr="00A34DCD" w:rsidRDefault="00617554">
      <w:pPr>
        <w:pStyle w:val="Standard"/>
      </w:pPr>
    </w:p>
    <w:p w14:paraId="6282701E" w14:textId="0652BAF2" w:rsidR="00617554" w:rsidRDefault="00A34DCD">
      <w:pPr>
        <w:pStyle w:val="Standard"/>
      </w:pPr>
      <w:r w:rsidRPr="00A34DCD">
        <w:rPr>
          <w:b/>
          <w:bCs/>
          <w:sz w:val="28"/>
        </w:rPr>
        <w:t>Seconde lecture</w:t>
      </w:r>
      <w:r>
        <w:t xml:space="preserve"> : </w:t>
      </w:r>
      <w:r w:rsidRPr="00A34DCD">
        <w:rPr>
          <w:b/>
          <w:bCs/>
          <w:sz w:val="28"/>
        </w:rPr>
        <w:t xml:space="preserve">Lecture de la première lettre de saint Jean (1 </w:t>
      </w:r>
      <w:proofErr w:type="spellStart"/>
      <w:r w:rsidRPr="00A34DCD">
        <w:rPr>
          <w:b/>
          <w:bCs/>
          <w:sz w:val="28"/>
        </w:rPr>
        <w:t>Jn</w:t>
      </w:r>
      <w:proofErr w:type="spellEnd"/>
      <w:r>
        <w:rPr>
          <w:b/>
          <w:bCs/>
          <w:sz w:val="28"/>
        </w:rPr>
        <w:t xml:space="preserve"> </w:t>
      </w:r>
      <w:r w:rsidRPr="00A34DCD">
        <w:rPr>
          <w:b/>
          <w:bCs/>
          <w:sz w:val="28"/>
        </w:rPr>
        <w:t>2, 1-5a)</w:t>
      </w:r>
    </w:p>
    <w:p w14:paraId="1CD36BCB" w14:textId="77777777" w:rsidR="009C3495" w:rsidRPr="009C3495" w:rsidRDefault="009C3495" w:rsidP="00A34DCD">
      <w:pPr>
        <w:jc w:val="both"/>
        <w:rPr>
          <w:sz w:val="16"/>
          <w:szCs w:val="16"/>
        </w:rPr>
      </w:pPr>
    </w:p>
    <w:p w14:paraId="05C9D5C6" w14:textId="70984672" w:rsidR="00A34DCD" w:rsidRPr="00A34DCD" w:rsidRDefault="00A34DCD" w:rsidP="00A34DCD">
      <w:pPr>
        <w:jc w:val="both"/>
        <w:rPr>
          <w:sz w:val="26"/>
          <w:szCs w:val="26"/>
        </w:rPr>
      </w:pPr>
      <w:r w:rsidRPr="00A34DCD">
        <w:rPr>
          <w:sz w:val="26"/>
          <w:szCs w:val="26"/>
        </w:rPr>
        <w:t xml:space="preserve">Mes </w:t>
      </w:r>
      <w:proofErr w:type="spellStart"/>
      <w:r w:rsidRPr="00A34DCD">
        <w:rPr>
          <w:sz w:val="26"/>
          <w:szCs w:val="26"/>
        </w:rPr>
        <w:t>petits enfants</w:t>
      </w:r>
      <w:proofErr w:type="spellEnd"/>
      <w:r w:rsidRPr="00A34DCD">
        <w:rPr>
          <w:sz w:val="26"/>
          <w:szCs w:val="26"/>
        </w:rPr>
        <w:t xml:space="preserve">,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14:paraId="51DACE21" w14:textId="77777777" w:rsidR="00A34DCD" w:rsidRDefault="00A34DCD">
      <w:pPr>
        <w:pStyle w:val="Standard"/>
      </w:pPr>
    </w:p>
    <w:p w14:paraId="41142177" w14:textId="77777777" w:rsidR="00617554" w:rsidRDefault="003A45FC">
      <w:pPr>
        <w:pStyle w:val="Standard"/>
        <w:spacing w:line="240" w:lineRule="atLeast"/>
      </w:pPr>
      <w:r>
        <w:rPr>
          <w:b/>
          <w:bCs/>
          <w:sz w:val="28"/>
        </w:rPr>
        <w:t xml:space="preserve">Acclamation avant l’évangile : </w:t>
      </w:r>
      <w:r>
        <w:rPr>
          <w:sz w:val="26"/>
        </w:rPr>
        <w:t>un bel « Alléluia ».</w:t>
      </w:r>
    </w:p>
    <w:p w14:paraId="3C54A1A8" w14:textId="77777777" w:rsidR="00617554" w:rsidRDefault="00617554">
      <w:pPr>
        <w:pStyle w:val="Standard"/>
      </w:pPr>
    </w:p>
    <w:p w14:paraId="570C4F62" w14:textId="0640D871" w:rsidR="00A34DCD" w:rsidRDefault="003A45FC">
      <w:pPr>
        <w:pStyle w:val="Titre1"/>
        <w:spacing w:line="240" w:lineRule="atLeast"/>
      </w:pPr>
      <w:r>
        <w:t>Évangile</w:t>
      </w:r>
      <w:r w:rsidR="00A34DCD">
        <w:t xml:space="preserve"> de Jésus Christ selon saint Luc</w:t>
      </w:r>
      <w:r>
        <w:t xml:space="preserve"> (</w:t>
      </w:r>
      <w:proofErr w:type="spellStart"/>
      <w:r>
        <w:t>L</w:t>
      </w:r>
      <w:r>
        <w:t>c</w:t>
      </w:r>
      <w:proofErr w:type="spellEnd"/>
      <w:r>
        <w:t xml:space="preserve"> 24</w:t>
      </w:r>
      <w:r>
        <w:t xml:space="preserve">, 35-48) </w:t>
      </w:r>
    </w:p>
    <w:p w14:paraId="6843FFEA" w14:textId="77777777" w:rsidR="009C3495" w:rsidRPr="009C3495" w:rsidRDefault="009C3495" w:rsidP="00A34DCD">
      <w:pPr>
        <w:jc w:val="both"/>
        <w:rPr>
          <w:sz w:val="16"/>
          <w:szCs w:val="16"/>
        </w:rPr>
      </w:pPr>
    </w:p>
    <w:p w14:paraId="5264009A" w14:textId="740E6BA1" w:rsidR="00A34DCD" w:rsidRDefault="00A34DCD" w:rsidP="00A34DCD">
      <w:pPr>
        <w:jc w:val="both"/>
        <w:rPr>
          <w:sz w:val="26"/>
          <w:szCs w:val="26"/>
        </w:rPr>
      </w:pPr>
      <w:r w:rsidRPr="00A34DCD">
        <w:rPr>
          <w:sz w:val="26"/>
          <w:szCs w:val="26"/>
        </w:rPr>
        <w:t>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w:t>
      </w:r>
    </w:p>
    <w:p w14:paraId="148CCC30" w14:textId="77777777" w:rsidR="00A34DCD" w:rsidRPr="00A34DCD" w:rsidRDefault="00A34DCD" w:rsidP="00A34DCD">
      <w:pPr>
        <w:jc w:val="both"/>
      </w:pPr>
    </w:p>
    <w:p w14:paraId="15CA7231" w14:textId="4C2CF4E3" w:rsidR="00617554" w:rsidRDefault="00A34DCD">
      <w:pPr>
        <w:pStyle w:val="Titre1"/>
        <w:spacing w:line="240" w:lineRule="atLeast"/>
      </w:pPr>
      <w:r>
        <w:t>H</w:t>
      </w:r>
      <w:r w:rsidR="003A45FC">
        <w:t>omélie</w:t>
      </w:r>
    </w:p>
    <w:p w14:paraId="128B7235" w14:textId="77777777" w:rsidR="00617554" w:rsidRPr="00A34DCD" w:rsidRDefault="00617554">
      <w:pPr>
        <w:pStyle w:val="Standard"/>
        <w:spacing w:line="240" w:lineRule="atLeast"/>
        <w:rPr>
          <w:b/>
          <w:bCs/>
        </w:rPr>
      </w:pPr>
    </w:p>
    <w:p w14:paraId="0AA91BC5" w14:textId="77777777" w:rsidR="00617554" w:rsidRDefault="003A45FC">
      <w:pPr>
        <w:pStyle w:val="Standard"/>
        <w:spacing w:line="240" w:lineRule="atLeast"/>
        <w:rPr>
          <w:b/>
          <w:bCs/>
          <w:sz w:val="28"/>
        </w:rPr>
      </w:pPr>
      <w:r>
        <w:rPr>
          <w:b/>
          <w:bCs/>
          <w:sz w:val="28"/>
        </w:rPr>
        <w:t>Credo : Je crois, Seigneur (L 79)</w:t>
      </w:r>
    </w:p>
    <w:p w14:paraId="1B3A649E" w14:textId="10156BAF" w:rsidR="009C3495" w:rsidRDefault="009C3495">
      <w:pPr>
        <w:pStyle w:val="Titre1"/>
        <w:spacing w:line="240" w:lineRule="atLeast"/>
        <w:rPr>
          <w:lang w:val="fr-BE"/>
        </w:rPr>
      </w:pPr>
    </w:p>
    <w:p w14:paraId="20D0CEF9" w14:textId="77777777" w:rsidR="009C3495" w:rsidRPr="009C3495" w:rsidRDefault="009C3495" w:rsidP="009C3495">
      <w:pPr>
        <w:pStyle w:val="Standard"/>
        <w:rPr>
          <w:lang w:val="fr-BE"/>
        </w:rPr>
      </w:pPr>
    </w:p>
    <w:p w14:paraId="1CD225AD" w14:textId="72289DCB" w:rsidR="00617554" w:rsidRDefault="003A45FC">
      <w:pPr>
        <w:pStyle w:val="Titre1"/>
        <w:spacing w:line="240" w:lineRule="atLeast"/>
        <w:rPr>
          <w:lang w:val="fr-BE"/>
        </w:rPr>
      </w:pPr>
      <w:r>
        <w:rPr>
          <w:lang w:val="fr-BE"/>
        </w:rPr>
        <w:t>Prière universelle</w:t>
      </w:r>
    </w:p>
    <w:p w14:paraId="17D3FF30" w14:textId="77777777" w:rsidR="009C3495" w:rsidRPr="009C3495" w:rsidRDefault="009C3495" w:rsidP="00A34DCD">
      <w:pPr>
        <w:pStyle w:val="Standard"/>
        <w:spacing w:line="240" w:lineRule="atLeast"/>
        <w:ind w:left="720" w:hanging="720"/>
        <w:jc w:val="both"/>
        <w:rPr>
          <w:b/>
          <w:bCs/>
          <w:i/>
          <w:iCs/>
          <w:sz w:val="16"/>
          <w:szCs w:val="16"/>
        </w:rPr>
      </w:pPr>
    </w:p>
    <w:p w14:paraId="1778F493" w14:textId="3FA0D339" w:rsidR="00617554" w:rsidRDefault="003A45FC" w:rsidP="00A34DCD">
      <w:pPr>
        <w:pStyle w:val="Standard"/>
        <w:spacing w:line="240" w:lineRule="atLeast"/>
        <w:ind w:left="720" w:hanging="720"/>
        <w:jc w:val="both"/>
      </w:pPr>
      <w:proofErr w:type="spellStart"/>
      <w:r>
        <w:rPr>
          <w:b/>
          <w:bCs/>
          <w:i/>
          <w:iCs/>
        </w:rPr>
        <w:t>Cél</w:t>
      </w:r>
      <w:proofErr w:type="spellEnd"/>
      <w:r>
        <w:rPr>
          <w:b/>
          <w:bCs/>
          <w:i/>
          <w:iCs/>
        </w:rPr>
        <w:t>.</w:t>
      </w:r>
      <w:r>
        <w:t xml:space="preserve"> </w:t>
      </w:r>
      <w:r>
        <w:tab/>
      </w:r>
      <w:r>
        <w:t>« </w:t>
      </w:r>
      <w:r>
        <w:rPr>
          <w:sz w:val="26"/>
        </w:rPr>
        <w:t>A vous d'être mes témoins », dit le Seigneur. Ce témoignage de son amour pour tous commence par notre prière. Qu'elle porte au Père de miséricorde les attentes du monde entier, les espoirs de tous les hommes.</w:t>
      </w:r>
    </w:p>
    <w:p w14:paraId="3A1E2C14" w14:textId="77777777" w:rsidR="009C3495" w:rsidRPr="009C3495" w:rsidRDefault="009C3495" w:rsidP="009C3495">
      <w:pPr>
        <w:pStyle w:val="Standard"/>
        <w:spacing w:line="240" w:lineRule="atLeast"/>
        <w:ind w:left="360"/>
        <w:jc w:val="both"/>
        <w:rPr>
          <w:sz w:val="16"/>
          <w:szCs w:val="16"/>
        </w:rPr>
      </w:pPr>
    </w:p>
    <w:p w14:paraId="658F0361" w14:textId="01CD4008" w:rsidR="00617554" w:rsidRDefault="003A45FC" w:rsidP="00A34DCD">
      <w:pPr>
        <w:pStyle w:val="Standard"/>
        <w:numPr>
          <w:ilvl w:val="0"/>
          <w:numId w:val="2"/>
        </w:numPr>
        <w:spacing w:line="240" w:lineRule="atLeast"/>
        <w:jc w:val="both"/>
        <w:rPr>
          <w:sz w:val="26"/>
        </w:rPr>
      </w:pPr>
      <w:r>
        <w:rPr>
          <w:sz w:val="26"/>
        </w:rPr>
        <w:t>«</w:t>
      </w:r>
      <w:r w:rsidR="00A34DCD">
        <w:rPr>
          <w:sz w:val="26"/>
        </w:rPr>
        <w:t xml:space="preserve"> </w:t>
      </w:r>
      <w:r>
        <w:rPr>
          <w:sz w:val="26"/>
        </w:rPr>
        <w:t>La paix soit avec vous. » Le Ressuscité c</w:t>
      </w:r>
      <w:r>
        <w:rPr>
          <w:sz w:val="26"/>
        </w:rPr>
        <w:t xml:space="preserve">onfie à son Église cette annonce de la paix qu'il offre à tous les hommes. Pour que l’Église soit au service de cette paix entre les peuples, Dieu d'amour, nous te prions. </w:t>
      </w:r>
      <w:r>
        <w:rPr>
          <w:b/>
          <w:bCs/>
          <w:sz w:val="26"/>
        </w:rPr>
        <w:t>R/</w:t>
      </w:r>
    </w:p>
    <w:p w14:paraId="3A81A05E" w14:textId="77777777" w:rsidR="00617554" w:rsidRPr="00A34DCD" w:rsidRDefault="00617554">
      <w:pPr>
        <w:pStyle w:val="Standard"/>
        <w:spacing w:line="240" w:lineRule="atLeast"/>
        <w:rPr>
          <w:sz w:val="16"/>
          <w:szCs w:val="16"/>
        </w:rPr>
      </w:pPr>
    </w:p>
    <w:p w14:paraId="741788B4" w14:textId="77777777" w:rsidR="00617554" w:rsidRDefault="003A45FC" w:rsidP="00A34DCD">
      <w:pPr>
        <w:pStyle w:val="Standard"/>
        <w:numPr>
          <w:ilvl w:val="0"/>
          <w:numId w:val="1"/>
        </w:numPr>
        <w:spacing w:line="240" w:lineRule="atLeast"/>
        <w:jc w:val="both"/>
        <w:rPr>
          <w:sz w:val="26"/>
        </w:rPr>
      </w:pPr>
      <w:r>
        <w:rPr>
          <w:sz w:val="26"/>
        </w:rPr>
        <w:t>Père, ton Fils, le Ressuscité, a consolidé la foi de ses apôtres. Pour le pape</w:t>
      </w:r>
      <w:r>
        <w:rPr>
          <w:sz w:val="26"/>
        </w:rPr>
        <w:t>, les évêques, les ministres ordonnés et en particulier pour notre vicaire,</w:t>
      </w:r>
      <w:r>
        <w:rPr>
          <w:b/>
          <w:bCs/>
          <w:sz w:val="26"/>
        </w:rPr>
        <w:t xml:space="preserve"> l'Abbé Nicodème</w:t>
      </w:r>
      <w:r>
        <w:rPr>
          <w:sz w:val="26"/>
        </w:rPr>
        <w:t xml:space="preserve"> </w:t>
      </w:r>
      <w:r>
        <w:rPr>
          <w:b/>
          <w:bCs/>
          <w:sz w:val="26"/>
        </w:rPr>
        <w:t>BIOUMLA</w:t>
      </w:r>
      <w:r>
        <w:rPr>
          <w:sz w:val="26"/>
        </w:rPr>
        <w:t xml:space="preserve"> qui célèbre aujourd'hui ses 25 ans de vie sacerdotale, qu'ils trouvent, dans l'épreuve, discernement, réconfort et courage. Ancrés dans la joie de Pâques, n</w:t>
      </w:r>
      <w:r>
        <w:rPr>
          <w:sz w:val="26"/>
        </w:rPr>
        <w:t xml:space="preserve">ous te prions. </w:t>
      </w:r>
      <w:r>
        <w:rPr>
          <w:b/>
          <w:bCs/>
          <w:sz w:val="26"/>
        </w:rPr>
        <w:t>R/</w:t>
      </w:r>
    </w:p>
    <w:p w14:paraId="45E4559B" w14:textId="77777777" w:rsidR="00617554" w:rsidRPr="00A34DCD" w:rsidRDefault="00617554">
      <w:pPr>
        <w:pStyle w:val="Standard"/>
        <w:rPr>
          <w:sz w:val="16"/>
          <w:szCs w:val="16"/>
        </w:rPr>
      </w:pPr>
    </w:p>
    <w:p w14:paraId="63B4EAA8" w14:textId="77777777" w:rsidR="00617554" w:rsidRDefault="003A45FC" w:rsidP="00A34DCD">
      <w:pPr>
        <w:pStyle w:val="Standard"/>
        <w:numPr>
          <w:ilvl w:val="0"/>
          <w:numId w:val="1"/>
        </w:numPr>
        <w:spacing w:line="240" w:lineRule="atLeast"/>
        <w:jc w:val="both"/>
        <w:rPr>
          <w:sz w:val="26"/>
        </w:rPr>
      </w:pPr>
      <w:r>
        <w:rPr>
          <w:sz w:val="26"/>
        </w:rPr>
        <w:t xml:space="preserve">Père, ton Fils, le Ressuscité, est venu porter la paix au monde. Pour ceux qui défendent les droits fondamentaux, qu'ils sèment la justice dans les régimes autoritaires et en cris. Fortifiés par l'espérance de Pâques, avec le pape </w:t>
      </w:r>
      <w:r>
        <w:rPr>
          <w:sz w:val="26"/>
        </w:rPr>
        <w:t xml:space="preserve">François, nous te prions. </w:t>
      </w:r>
      <w:r>
        <w:rPr>
          <w:b/>
          <w:bCs/>
          <w:sz w:val="26"/>
        </w:rPr>
        <w:t>R/</w:t>
      </w:r>
    </w:p>
    <w:p w14:paraId="2E9B1695" w14:textId="77777777" w:rsidR="00617554" w:rsidRPr="00A34DCD" w:rsidRDefault="00617554">
      <w:pPr>
        <w:pStyle w:val="Standard"/>
        <w:spacing w:line="240" w:lineRule="atLeast"/>
        <w:rPr>
          <w:sz w:val="16"/>
          <w:szCs w:val="16"/>
        </w:rPr>
      </w:pPr>
    </w:p>
    <w:p w14:paraId="0EBE2D05" w14:textId="77777777" w:rsidR="00617554" w:rsidRDefault="003A45FC" w:rsidP="00A34DCD">
      <w:pPr>
        <w:pStyle w:val="Standard"/>
        <w:numPr>
          <w:ilvl w:val="0"/>
          <w:numId w:val="1"/>
        </w:numPr>
        <w:spacing w:line="240" w:lineRule="atLeast"/>
        <w:jc w:val="both"/>
        <w:rPr>
          <w:sz w:val="26"/>
        </w:rPr>
      </w:pPr>
      <w:r>
        <w:rPr>
          <w:sz w:val="26"/>
        </w:rPr>
        <w:t xml:space="preserve">Père, ton Fils, le Ressuscité, a apaisé les disciples bouleversés. Pour les personnes ébranlées par les événements, qu'elles trouvent le courage, la patience et la persévérance. Affermis par la Bonne Nouvelle de Pâques, nous </w:t>
      </w:r>
      <w:r>
        <w:rPr>
          <w:sz w:val="26"/>
        </w:rPr>
        <w:t xml:space="preserve">te prions. </w:t>
      </w:r>
      <w:r>
        <w:rPr>
          <w:b/>
          <w:bCs/>
          <w:sz w:val="26"/>
        </w:rPr>
        <w:t>R/</w:t>
      </w:r>
    </w:p>
    <w:p w14:paraId="30D1D8F5" w14:textId="77777777" w:rsidR="00617554" w:rsidRDefault="00617554">
      <w:pPr>
        <w:pStyle w:val="Standard"/>
        <w:rPr>
          <w:sz w:val="26"/>
        </w:rPr>
      </w:pPr>
    </w:p>
    <w:p w14:paraId="4512C37B" w14:textId="77777777" w:rsidR="00617554" w:rsidRDefault="003A45FC" w:rsidP="00A34DCD">
      <w:pPr>
        <w:pStyle w:val="Standard"/>
        <w:spacing w:line="240" w:lineRule="atLeast"/>
        <w:ind w:left="720" w:hanging="720"/>
        <w:jc w:val="both"/>
      </w:pPr>
      <w:proofErr w:type="spellStart"/>
      <w:r>
        <w:rPr>
          <w:b/>
          <w:bCs/>
          <w:i/>
          <w:iCs/>
          <w:sz w:val="26"/>
        </w:rPr>
        <w:t>Cél</w:t>
      </w:r>
      <w:proofErr w:type="spellEnd"/>
      <w:r>
        <w:rPr>
          <w:b/>
          <w:bCs/>
          <w:i/>
          <w:iCs/>
          <w:sz w:val="26"/>
        </w:rPr>
        <w:t>.</w:t>
      </w:r>
      <w:r>
        <w:rPr>
          <w:sz w:val="26"/>
        </w:rPr>
        <w:t xml:space="preserve"> </w:t>
      </w:r>
      <w:r>
        <w:rPr>
          <w:sz w:val="26"/>
        </w:rPr>
        <w:tab/>
        <w:t xml:space="preserve">Nous le croyons, Dieu notre Père, tu réponds aux cris de tes enfants. Dans ta miséricorde, écoute nos prières et daigne les exaucer. Par Jésus, le Christ, notre Seigneur. </w:t>
      </w:r>
      <w:r>
        <w:rPr>
          <w:b/>
          <w:bCs/>
          <w:sz w:val="26"/>
        </w:rPr>
        <w:t>Amen.</w:t>
      </w:r>
    </w:p>
    <w:p w14:paraId="7BE23207" w14:textId="77777777" w:rsidR="00617554" w:rsidRDefault="00617554">
      <w:pPr>
        <w:pStyle w:val="Standard"/>
      </w:pPr>
    </w:p>
    <w:p w14:paraId="2FA62969" w14:textId="77777777" w:rsidR="00617554" w:rsidRDefault="003A45FC">
      <w:pPr>
        <w:pStyle w:val="Titre1"/>
      </w:pPr>
      <w:r>
        <w:rPr>
          <w:lang w:val="fr-BE"/>
        </w:rPr>
        <w:t xml:space="preserve">Chant après la communion : </w:t>
      </w:r>
      <w:r>
        <w:rPr>
          <w:lang w:val="fr-BE"/>
        </w:rPr>
        <w:tab/>
        <w:t>Pour danser la fête (I 160</w:t>
      </w:r>
      <w:r>
        <w:rPr>
          <w:lang w:val="fr-BE"/>
        </w:rPr>
        <w:t xml:space="preserve">) </w:t>
      </w:r>
      <w:proofErr w:type="gramStart"/>
      <w:r>
        <w:rPr>
          <w:u w:val="single"/>
          <w:lang w:val="fr-BE"/>
        </w:rPr>
        <w:t>ou</w:t>
      </w:r>
      <w:proofErr w:type="gramEnd"/>
    </w:p>
    <w:p w14:paraId="148F6628" w14:textId="5960D2C4" w:rsidR="00617554" w:rsidRDefault="00A34DCD">
      <w:pPr>
        <w:pStyle w:val="Titre1"/>
        <w:ind w:left="2832" w:firstLine="708"/>
        <w:rPr>
          <w:lang w:val="fr-BE"/>
        </w:rPr>
      </w:pPr>
      <w:r>
        <w:rPr>
          <w:lang w:val="fr-BE"/>
        </w:rPr>
        <w:t>P</w:t>
      </w:r>
      <w:r w:rsidR="003A45FC">
        <w:rPr>
          <w:lang w:val="fr-BE"/>
        </w:rPr>
        <w:t>euple de Dieu, n’aie pas de honte (T 9)</w:t>
      </w:r>
    </w:p>
    <w:p w14:paraId="5C4ECB2B" w14:textId="77777777" w:rsidR="00617554" w:rsidRPr="009C3495" w:rsidRDefault="00617554">
      <w:pPr>
        <w:pStyle w:val="Titre1"/>
        <w:rPr>
          <w:sz w:val="24"/>
          <w:lang w:val="fr-BE"/>
        </w:rPr>
      </w:pPr>
    </w:p>
    <w:p w14:paraId="55D52B21" w14:textId="77777777" w:rsidR="00617554" w:rsidRDefault="003A45FC">
      <w:pPr>
        <w:pStyle w:val="Titre1"/>
        <w:rPr>
          <w:lang w:val="fr-BE"/>
        </w:rPr>
      </w:pPr>
      <w:r>
        <w:rPr>
          <w:lang w:val="fr-BE"/>
        </w:rPr>
        <w:t>Prière après la communion</w:t>
      </w:r>
    </w:p>
    <w:p w14:paraId="6DE46A27" w14:textId="72829027" w:rsidR="00617554" w:rsidRPr="009C3495" w:rsidRDefault="00617554">
      <w:pPr>
        <w:pStyle w:val="Standard"/>
        <w:rPr>
          <w:sz w:val="16"/>
          <w:szCs w:val="16"/>
        </w:rPr>
      </w:pPr>
    </w:p>
    <w:p w14:paraId="6EC939D9" w14:textId="7CE3B14F" w:rsidR="00617554" w:rsidRDefault="003A45FC" w:rsidP="00A34DCD">
      <w:pPr>
        <w:pStyle w:val="Standard"/>
        <w:jc w:val="both"/>
        <w:rPr>
          <w:sz w:val="26"/>
        </w:rPr>
      </w:pPr>
      <w:proofErr w:type="spellStart"/>
      <w:r w:rsidRPr="00A34DCD">
        <w:rPr>
          <w:b/>
          <w:bCs/>
          <w:i/>
          <w:iCs/>
          <w:sz w:val="26"/>
        </w:rPr>
        <w:t>Cél</w:t>
      </w:r>
      <w:proofErr w:type="spellEnd"/>
      <w:r>
        <w:rPr>
          <w:i/>
          <w:iCs/>
          <w:sz w:val="26"/>
        </w:rPr>
        <w:t>.</w:t>
      </w:r>
      <w:r>
        <w:rPr>
          <w:sz w:val="26"/>
        </w:rPr>
        <w:t xml:space="preserve"> Regarde avec bonté, Seigneur, le peuple que tu</w:t>
      </w:r>
      <w:r w:rsidR="00A34DCD">
        <w:rPr>
          <w:sz w:val="26"/>
        </w:rPr>
        <w:t xml:space="preserve"> </w:t>
      </w:r>
      <w:r>
        <w:rPr>
          <w:sz w:val="26"/>
        </w:rPr>
        <w:t xml:space="preserve">as rénové par tes sacrements ; accorde-nous de parvenir à la résurrection bienheureuse, toi qui nous as destinés à connaître ta gloire. Par Jésus... </w:t>
      </w:r>
      <w:r>
        <w:rPr>
          <w:b/>
          <w:bCs/>
          <w:sz w:val="26"/>
        </w:rPr>
        <w:t>Amen.</w:t>
      </w:r>
    </w:p>
    <w:sectPr w:rsidR="00617554">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ACD8" w14:textId="77777777" w:rsidR="003A45FC" w:rsidRDefault="003A45FC">
      <w:r>
        <w:separator/>
      </w:r>
    </w:p>
  </w:endnote>
  <w:endnote w:type="continuationSeparator" w:id="0">
    <w:p w14:paraId="09325F42" w14:textId="77777777" w:rsidR="003A45FC" w:rsidRDefault="003A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368268"/>
      <w:docPartObj>
        <w:docPartGallery w:val="Page Numbers (Bottom of Page)"/>
        <w:docPartUnique/>
      </w:docPartObj>
    </w:sdtPr>
    <w:sdtContent>
      <w:p w14:paraId="08AA726F" w14:textId="0323D97E" w:rsidR="009C3495" w:rsidRDefault="009C3495">
        <w:pPr>
          <w:pStyle w:val="Pieddepage"/>
          <w:jc w:val="center"/>
        </w:pPr>
        <w:r>
          <w:fldChar w:fldCharType="begin"/>
        </w:r>
        <w:r>
          <w:instrText>PAGE   \* MERGEFORMAT</w:instrText>
        </w:r>
        <w:r>
          <w:fldChar w:fldCharType="separate"/>
        </w:r>
        <w:r>
          <w:rPr>
            <w:lang w:val="fr-FR"/>
          </w:rPr>
          <w:t>2</w:t>
        </w:r>
        <w:r>
          <w:fldChar w:fldCharType="end"/>
        </w:r>
      </w:p>
    </w:sdtContent>
  </w:sdt>
  <w:p w14:paraId="75B4D39A" w14:textId="77777777" w:rsidR="009C3495" w:rsidRDefault="009C34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7AC5" w14:textId="77777777" w:rsidR="003A45FC" w:rsidRDefault="003A45FC">
      <w:r>
        <w:rPr>
          <w:color w:val="000000"/>
        </w:rPr>
        <w:separator/>
      </w:r>
    </w:p>
  </w:footnote>
  <w:footnote w:type="continuationSeparator" w:id="0">
    <w:p w14:paraId="49F0B560" w14:textId="77777777" w:rsidR="003A45FC" w:rsidRDefault="003A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6897"/>
    <w:multiLevelType w:val="multilevel"/>
    <w:tmpl w:val="691E1D20"/>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17554"/>
    <w:rsid w:val="002E1B6B"/>
    <w:rsid w:val="003A45FC"/>
    <w:rsid w:val="00617554"/>
    <w:rsid w:val="006667A2"/>
    <w:rsid w:val="009C3495"/>
    <w:rsid w:val="00A34DCD"/>
    <w:rsid w:val="00F66D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09DD"/>
  <w15:docId w15:val="{F909A9AD-960E-4ECA-8EC8-C8D6D87C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uiPriority w:val="9"/>
    <w:qFormat/>
    <w:pPr>
      <w:keepNext/>
      <w:outlineLvl w:val="0"/>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eastAsia="Times New Roman" w:cs="Times New Roman"/>
      <w:lang w:val="fr-FR"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Corpsdetexte2">
    <w:name w:val="Body Text 2"/>
    <w:basedOn w:val="Standard"/>
    <w:rPr>
      <w:sz w:val="26"/>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numbering" w:customStyle="1" w:styleId="WW8Num1">
    <w:name w:val="WW8Num1"/>
    <w:basedOn w:val="Aucuneliste"/>
    <w:pPr>
      <w:numPr>
        <w:numId w:val="1"/>
      </w:numPr>
    </w:pPr>
  </w:style>
  <w:style w:type="paragraph" w:styleId="En-tte">
    <w:name w:val="header"/>
    <w:basedOn w:val="Normal"/>
    <w:link w:val="En-tteCar"/>
    <w:uiPriority w:val="99"/>
    <w:unhideWhenUsed/>
    <w:rsid w:val="009C3495"/>
    <w:pPr>
      <w:tabs>
        <w:tab w:val="center" w:pos="4536"/>
        <w:tab w:val="right" w:pos="9072"/>
      </w:tabs>
    </w:pPr>
    <w:rPr>
      <w:rFonts w:cs="Mangal"/>
      <w:szCs w:val="21"/>
    </w:rPr>
  </w:style>
  <w:style w:type="character" w:customStyle="1" w:styleId="En-tteCar">
    <w:name w:val="En-tête Car"/>
    <w:basedOn w:val="Policepardfaut"/>
    <w:link w:val="En-tte"/>
    <w:uiPriority w:val="99"/>
    <w:rsid w:val="009C3495"/>
    <w:rPr>
      <w:rFonts w:cs="Mangal"/>
      <w:szCs w:val="21"/>
    </w:rPr>
  </w:style>
  <w:style w:type="paragraph" w:styleId="Pieddepage">
    <w:name w:val="footer"/>
    <w:basedOn w:val="Normal"/>
    <w:link w:val="PieddepageCar"/>
    <w:uiPriority w:val="99"/>
    <w:unhideWhenUsed/>
    <w:rsid w:val="009C3495"/>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9C3495"/>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579079">
      <w:bodyDiv w:val="1"/>
      <w:marLeft w:val="0"/>
      <w:marRight w:val="0"/>
      <w:marTop w:val="0"/>
      <w:marBottom w:val="0"/>
      <w:divBdr>
        <w:top w:val="none" w:sz="0" w:space="0" w:color="auto"/>
        <w:left w:val="none" w:sz="0" w:space="0" w:color="auto"/>
        <w:bottom w:val="none" w:sz="0" w:space="0" w:color="auto"/>
        <w:right w:val="none" w:sz="0" w:space="0" w:color="auto"/>
      </w:divBdr>
    </w:div>
    <w:div w:id="1917352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1099</Words>
  <Characters>6049</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3e Dimanche de Pâques (B) – 22 avril 2012</dc:title>
  <dc:creator>Ralph Schmeder</dc:creator>
  <cp:lastModifiedBy>Asbl St-Joseph UP Les Douze</cp:lastModifiedBy>
  <cp:revision>6</cp:revision>
  <cp:lastPrinted>2021-04-12T22:58:00Z</cp:lastPrinted>
  <dcterms:created xsi:type="dcterms:W3CDTF">2021-04-13T07:37:00Z</dcterms:created>
  <dcterms:modified xsi:type="dcterms:W3CDTF">2021-04-13T08:00:00Z</dcterms:modified>
</cp:coreProperties>
</file>