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14E4" w14:textId="622C3BB2" w:rsidR="00F93C54" w:rsidRDefault="00F93C54" w:rsidP="00F93C54">
      <w:pPr>
        <w:pStyle w:val="Standard"/>
        <w:pBdr>
          <w:top w:val="single" w:sz="4" w:space="1" w:color="000000"/>
          <w:left w:val="single" w:sz="4" w:space="4" w:color="000000"/>
          <w:bottom w:val="single" w:sz="4" w:space="1" w:color="000000"/>
          <w:right w:val="single" w:sz="4" w:space="4" w:color="000000"/>
        </w:pBdr>
        <w:jc w:val="center"/>
        <w:rPr>
          <w:sz w:val="40"/>
        </w:rPr>
      </w:pPr>
      <w:r>
        <w:rPr>
          <w:noProof/>
        </w:rPr>
        <w:drawing>
          <wp:anchor distT="0" distB="0" distL="114300" distR="114300" simplePos="0" relativeHeight="251658240" behindDoc="0" locked="0" layoutInCell="1" allowOverlap="1" wp14:anchorId="506F6884" wp14:editId="5CDE3F9B">
            <wp:simplePos x="0" y="0"/>
            <wp:positionH relativeFrom="column">
              <wp:posOffset>89535</wp:posOffset>
            </wp:positionH>
            <wp:positionV relativeFrom="paragraph">
              <wp:posOffset>50800</wp:posOffset>
            </wp:positionV>
            <wp:extent cx="704215" cy="67119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1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01A6B" w14:textId="5D10A239" w:rsidR="00F93C54" w:rsidRDefault="001A7180" w:rsidP="00F93C54">
      <w:pPr>
        <w:pStyle w:val="Standard"/>
        <w:pBdr>
          <w:top w:val="single" w:sz="4" w:space="1" w:color="000000"/>
          <w:left w:val="single" w:sz="4" w:space="4" w:color="000000"/>
          <w:bottom w:val="single" w:sz="4" w:space="1" w:color="000000"/>
          <w:right w:val="single" w:sz="4" w:space="4" w:color="000000"/>
        </w:pBdr>
        <w:jc w:val="center"/>
        <w:rPr>
          <w:sz w:val="40"/>
        </w:rPr>
      </w:pPr>
      <w:r>
        <w:rPr>
          <w:sz w:val="40"/>
        </w:rPr>
        <w:t>6e Dimanche ordinaire (A) – 15-16 février 2020</w:t>
      </w:r>
    </w:p>
    <w:p w14:paraId="63410FE4" w14:textId="77777777" w:rsidR="00F93C54" w:rsidRPr="00F93C54" w:rsidRDefault="00F93C54" w:rsidP="00F93C54">
      <w:pPr>
        <w:pStyle w:val="Standard"/>
        <w:pBdr>
          <w:top w:val="single" w:sz="4" w:space="1" w:color="000000"/>
          <w:left w:val="single" w:sz="4" w:space="4" w:color="000000"/>
          <w:bottom w:val="single" w:sz="4" w:space="1" w:color="000000"/>
          <w:right w:val="single" w:sz="4" w:space="4" w:color="000000"/>
        </w:pBdr>
        <w:jc w:val="center"/>
        <w:rPr>
          <w:sz w:val="16"/>
          <w:szCs w:val="16"/>
        </w:rPr>
      </w:pPr>
    </w:p>
    <w:p w14:paraId="0D6C6A1C" w14:textId="77777777" w:rsidR="006451D1" w:rsidRDefault="006451D1" w:rsidP="00F93C54">
      <w:pPr>
        <w:pStyle w:val="Standard"/>
        <w:jc w:val="both"/>
        <w:rPr>
          <w:sz w:val="28"/>
        </w:rPr>
      </w:pPr>
    </w:p>
    <w:p w14:paraId="132F5E6F" w14:textId="77777777" w:rsidR="006451D1" w:rsidRDefault="001A7180" w:rsidP="00F93C54">
      <w:pPr>
        <w:pStyle w:val="Standard"/>
        <w:jc w:val="both"/>
        <w:rPr>
          <w:sz w:val="28"/>
        </w:rPr>
      </w:pPr>
      <w:r>
        <w:rPr>
          <w:sz w:val="28"/>
        </w:rPr>
        <w:t xml:space="preserve">                               </w:t>
      </w:r>
      <w:r>
        <w:rPr>
          <w:b/>
          <w:bCs/>
          <w:sz w:val="30"/>
          <w:szCs w:val="30"/>
          <w:u w:val="single"/>
        </w:rPr>
        <w:t>OUVERTURE DE LA CELEBRATION</w:t>
      </w:r>
    </w:p>
    <w:p w14:paraId="1B468CE3" w14:textId="77777777" w:rsidR="006451D1" w:rsidRDefault="006451D1" w:rsidP="00F93C54">
      <w:pPr>
        <w:pStyle w:val="Standard"/>
        <w:jc w:val="both"/>
        <w:rPr>
          <w:sz w:val="28"/>
        </w:rPr>
      </w:pPr>
    </w:p>
    <w:p w14:paraId="7C979BA8" w14:textId="77777777" w:rsidR="006451D1" w:rsidRDefault="001A7180" w:rsidP="00F93C54">
      <w:pPr>
        <w:pStyle w:val="Standard"/>
        <w:jc w:val="both"/>
        <w:rPr>
          <w:sz w:val="26"/>
          <w:szCs w:val="26"/>
        </w:rPr>
      </w:pPr>
      <w:r>
        <w:rPr>
          <w:b/>
          <w:bCs/>
          <w:sz w:val="26"/>
          <w:szCs w:val="26"/>
        </w:rPr>
        <w:t xml:space="preserve">Chant d’entrée : Ouvre mes yeux (G 79-3) </w:t>
      </w:r>
      <w:r>
        <w:rPr>
          <w:b/>
          <w:bCs/>
          <w:sz w:val="26"/>
          <w:szCs w:val="26"/>
          <w:u w:val="single"/>
        </w:rPr>
        <w:t>ou</w:t>
      </w:r>
      <w:r>
        <w:rPr>
          <w:b/>
          <w:bCs/>
          <w:sz w:val="26"/>
          <w:szCs w:val="26"/>
        </w:rPr>
        <w:t xml:space="preserve"> Tu es notre Dieu (A 187)</w:t>
      </w:r>
    </w:p>
    <w:p w14:paraId="5F3B68E7" w14:textId="77777777" w:rsidR="006451D1" w:rsidRDefault="006451D1" w:rsidP="00F93C54">
      <w:pPr>
        <w:pStyle w:val="Standard"/>
        <w:jc w:val="both"/>
        <w:rPr>
          <w:sz w:val="26"/>
          <w:szCs w:val="26"/>
        </w:rPr>
      </w:pPr>
    </w:p>
    <w:p w14:paraId="05343CEA" w14:textId="77777777" w:rsidR="006451D1" w:rsidRDefault="001A7180" w:rsidP="00F93C54">
      <w:pPr>
        <w:pStyle w:val="Titre1"/>
        <w:jc w:val="both"/>
        <w:rPr>
          <w:sz w:val="26"/>
          <w:szCs w:val="26"/>
        </w:rPr>
      </w:pPr>
      <w:r>
        <w:rPr>
          <w:sz w:val="26"/>
          <w:szCs w:val="26"/>
        </w:rPr>
        <w:t>Mot de bienvenue</w:t>
      </w:r>
    </w:p>
    <w:p w14:paraId="40118C10" w14:textId="77777777" w:rsidR="006451D1" w:rsidRPr="00192648" w:rsidRDefault="006451D1" w:rsidP="00F93C54">
      <w:pPr>
        <w:pStyle w:val="Standard"/>
        <w:jc w:val="both"/>
        <w:rPr>
          <w:sz w:val="12"/>
          <w:szCs w:val="12"/>
        </w:rPr>
      </w:pPr>
    </w:p>
    <w:p w14:paraId="7C371E58" w14:textId="77777777" w:rsidR="006451D1" w:rsidRDefault="001A7180" w:rsidP="00F93C54">
      <w:pPr>
        <w:pStyle w:val="Standard"/>
        <w:jc w:val="both"/>
        <w:rPr>
          <w:sz w:val="26"/>
          <w:szCs w:val="26"/>
        </w:rPr>
      </w:pPr>
      <w:r>
        <w:rPr>
          <w:sz w:val="26"/>
          <w:szCs w:val="26"/>
        </w:rPr>
        <w:t xml:space="preserve">Frères et sœurs, amis du Seigneur, bienvenue en cette église pour célébrer son amour. Nous avons répondu librement à son appel. Il est là, présent parmi nous, pour nous redire le bonheur qu'il offre à tous les </w:t>
      </w:r>
      <w:r>
        <w:rPr>
          <w:sz w:val="26"/>
          <w:szCs w:val="26"/>
        </w:rPr>
        <w:t>hommes. C’est par amour que le même Seigneur nous a confié des commandements à observer, des commandements bien souvent au-dessus de nos forces, il faut bien le reconnaître. Nous sommes libres de les suivre, libres de choisir entre la vie et la mort, entre</w:t>
      </w:r>
      <w:r>
        <w:rPr>
          <w:sz w:val="26"/>
          <w:szCs w:val="26"/>
        </w:rPr>
        <w:t xml:space="preserve"> le bonheur et le malheur. Dans la joie, entrons en célébration.</w:t>
      </w:r>
    </w:p>
    <w:p w14:paraId="699422AF" w14:textId="77777777" w:rsidR="006451D1" w:rsidRDefault="006451D1" w:rsidP="00F93C54">
      <w:pPr>
        <w:pStyle w:val="Standard"/>
        <w:jc w:val="both"/>
        <w:rPr>
          <w:sz w:val="26"/>
          <w:szCs w:val="26"/>
        </w:rPr>
      </w:pPr>
    </w:p>
    <w:p w14:paraId="73037235" w14:textId="77777777" w:rsidR="006451D1" w:rsidRDefault="001A7180" w:rsidP="00F93C54">
      <w:pPr>
        <w:pStyle w:val="Standard"/>
        <w:jc w:val="both"/>
        <w:rPr>
          <w:b/>
          <w:bCs/>
          <w:sz w:val="26"/>
          <w:szCs w:val="26"/>
        </w:rPr>
      </w:pPr>
      <w:r>
        <w:rPr>
          <w:b/>
          <w:bCs/>
          <w:sz w:val="26"/>
          <w:szCs w:val="26"/>
        </w:rPr>
        <w:t>Préparation pénitentielle</w:t>
      </w:r>
    </w:p>
    <w:p w14:paraId="664144E7" w14:textId="77777777" w:rsidR="006451D1" w:rsidRPr="00192648" w:rsidRDefault="006451D1" w:rsidP="00F93C54">
      <w:pPr>
        <w:pStyle w:val="Standard"/>
        <w:jc w:val="both"/>
        <w:rPr>
          <w:sz w:val="12"/>
          <w:szCs w:val="12"/>
        </w:rPr>
      </w:pPr>
    </w:p>
    <w:p w14:paraId="70FD3040" w14:textId="77777777" w:rsidR="006451D1" w:rsidRDefault="001A7180" w:rsidP="00F93C54">
      <w:pPr>
        <w:pStyle w:val="Standard"/>
        <w:jc w:val="both"/>
        <w:rPr>
          <w:sz w:val="26"/>
          <w:szCs w:val="26"/>
        </w:rPr>
      </w:pPr>
      <w:proofErr w:type="spellStart"/>
      <w:r>
        <w:rPr>
          <w:b/>
          <w:bCs/>
          <w:i/>
          <w:iCs/>
          <w:sz w:val="26"/>
          <w:szCs w:val="26"/>
        </w:rPr>
        <w:t>Cél</w:t>
      </w:r>
      <w:proofErr w:type="spellEnd"/>
      <w:r>
        <w:rPr>
          <w:b/>
          <w:bCs/>
          <w:i/>
          <w:iCs/>
          <w:sz w:val="26"/>
          <w:szCs w:val="26"/>
        </w:rPr>
        <w:t>.</w:t>
      </w:r>
      <w:r>
        <w:rPr>
          <w:sz w:val="26"/>
          <w:szCs w:val="26"/>
        </w:rPr>
        <w:t xml:space="preserve"> Au début de notre célébration, demandons pardon pour tous les moments où nous avons choisi des attitudes qui engendrent plus la mort que la vie et qui nous ont éloigné de Dieu.</w:t>
      </w:r>
    </w:p>
    <w:p w14:paraId="3C30FB64" w14:textId="77777777" w:rsidR="006451D1" w:rsidRDefault="006451D1" w:rsidP="00F93C54">
      <w:pPr>
        <w:pStyle w:val="Standard"/>
        <w:jc w:val="both"/>
        <w:rPr>
          <w:sz w:val="26"/>
          <w:szCs w:val="26"/>
        </w:rPr>
      </w:pPr>
    </w:p>
    <w:p w14:paraId="3E28F3C9" w14:textId="77777777" w:rsidR="006451D1" w:rsidRDefault="001A7180" w:rsidP="00F93C54">
      <w:pPr>
        <w:pStyle w:val="Standard"/>
        <w:jc w:val="both"/>
        <w:rPr>
          <w:sz w:val="26"/>
          <w:szCs w:val="26"/>
        </w:rPr>
      </w:pPr>
      <w:r>
        <w:rPr>
          <w:b/>
          <w:bCs/>
          <w:i/>
          <w:iCs/>
          <w:sz w:val="26"/>
          <w:szCs w:val="26"/>
        </w:rPr>
        <w:t>Tous</w:t>
      </w:r>
      <w:r>
        <w:rPr>
          <w:i/>
          <w:iCs/>
          <w:sz w:val="26"/>
          <w:szCs w:val="26"/>
        </w:rPr>
        <w:t> :</w:t>
      </w:r>
      <w:r>
        <w:rPr>
          <w:sz w:val="26"/>
          <w:szCs w:val="26"/>
        </w:rPr>
        <w:t xml:space="preserve"> Je confesse à Dieu tout-puissant, je reconnais devant mes frères…</w:t>
      </w:r>
    </w:p>
    <w:p w14:paraId="441D324C" w14:textId="77777777" w:rsidR="006451D1" w:rsidRPr="00192648" w:rsidRDefault="006451D1" w:rsidP="00F93C54">
      <w:pPr>
        <w:pStyle w:val="Standard"/>
        <w:ind w:left="1080" w:hanging="1080"/>
        <w:jc w:val="both"/>
        <w:rPr>
          <w:sz w:val="16"/>
          <w:szCs w:val="16"/>
        </w:rPr>
      </w:pPr>
    </w:p>
    <w:p w14:paraId="2F1F6401" w14:textId="77777777" w:rsidR="006451D1" w:rsidRDefault="001A7180" w:rsidP="00F93C54">
      <w:pPr>
        <w:pStyle w:val="Standard"/>
        <w:ind w:left="1080" w:hanging="1080"/>
        <w:jc w:val="both"/>
        <w:rPr>
          <w:sz w:val="26"/>
          <w:szCs w:val="26"/>
        </w:rPr>
      </w:pPr>
      <w:proofErr w:type="spellStart"/>
      <w:r>
        <w:rPr>
          <w:b/>
          <w:bCs/>
          <w:i/>
          <w:iCs/>
          <w:sz w:val="26"/>
          <w:szCs w:val="26"/>
        </w:rPr>
        <w:t>Cél</w:t>
      </w:r>
      <w:proofErr w:type="spellEnd"/>
      <w:r>
        <w:rPr>
          <w:i/>
          <w:iCs/>
          <w:sz w:val="26"/>
          <w:szCs w:val="26"/>
        </w:rPr>
        <w:t>.</w:t>
      </w:r>
      <w:r>
        <w:rPr>
          <w:sz w:val="26"/>
          <w:szCs w:val="26"/>
        </w:rPr>
        <w:t xml:space="preserve"> Que Dieu tout-puissant nous fasse miséricorde...</w:t>
      </w:r>
    </w:p>
    <w:p w14:paraId="624C3E65" w14:textId="77777777" w:rsidR="006451D1" w:rsidRDefault="006451D1" w:rsidP="00F93C54">
      <w:pPr>
        <w:pStyle w:val="Standard"/>
        <w:jc w:val="both"/>
        <w:rPr>
          <w:sz w:val="26"/>
          <w:szCs w:val="26"/>
        </w:rPr>
      </w:pPr>
    </w:p>
    <w:p w14:paraId="2202A633" w14:textId="77777777" w:rsidR="006451D1" w:rsidRDefault="001A7180" w:rsidP="00F93C54">
      <w:pPr>
        <w:pStyle w:val="Titre1"/>
        <w:jc w:val="both"/>
        <w:rPr>
          <w:sz w:val="26"/>
          <w:szCs w:val="26"/>
        </w:rPr>
      </w:pPr>
      <w:r>
        <w:rPr>
          <w:sz w:val="26"/>
          <w:szCs w:val="26"/>
        </w:rPr>
        <w:t>Gloria : ….</w:t>
      </w:r>
    </w:p>
    <w:p w14:paraId="5AAEAF85" w14:textId="77777777" w:rsidR="006451D1" w:rsidRDefault="006451D1" w:rsidP="00F93C54">
      <w:pPr>
        <w:pStyle w:val="Standard"/>
        <w:jc w:val="both"/>
        <w:rPr>
          <w:sz w:val="26"/>
          <w:szCs w:val="26"/>
        </w:rPr>
      </w:pPr>
    </w:p>
    <w:p w14:paraId="7A90559C" w14:textId="77777777" w:rsidR="006451D1" w:rsidRDefault="001A7180" w:rsidP="00F93C54">
      <w:pPr>
        <w:pStyle w:val="Titre1"/>
        <w:jc w:val="both"/>
        <w:rPr>
          <w:sz w:val="26"/>
          <w:szCs w:val="26"/>
        </w:rPr>
      </w:pPr>
      <w:r>
        <w:rPr>
          <w:sz w:val="26"/>
          <w:szCs w:val="26"/>
        </w:rPr>
        <w:t>Prière d’ouverture</w:t>
      </w:r>
    </w:p>
    <w:p w14:paraId="0E3128C7" w14:textId="77777777" w:rsidR="006451D1" w:rsidRPr="00F93C54" w:rsidRDefault="006451D1" w:rsidP="00F93C54">
      <w:pPr>
        <w:pStyle w:val="Standard"/>
        <w:jc w:val="both"/>
        <w:rPr>
          <w:sz w:val="16"/>
          <w:szCs w:val="16"/>
        </w:rPr>
      </w:pPr>
    </w:p>
    <w:p w14:paraId="0EF60B60" w14:textId="77777777" w:rsidR="006451D1" w:rsidRDefault="001A7180" w:rsidP="00F93C54">
      <w:pPr>
        <w:pStyle w:val="Standard"/>
        <w:jc w:val="both"/>
        <w:rPr>
          <w:sz w:val="26"/>
          <w:szCs w:val="26"/>
        </w:rPr>
      </w:pPr>
      <w:proofErr w:type="spellStart"/>
      <w:r>
        <w:rPr>
          <w:b/>
          <w:bCs/>
          <w:i/>
          <w:iCs/>
          <w:sz w:val="26"/>
          <w:szCs w:val="26"/>
        </w:rPr>
        <w:t>Cél</w:t>
      </w:r>
      <w:proofErr w:type="spellEnd"/>
      <w:r>
        <w:rPr>
          <w:b/>
          <w:bCs/>
          <w:i/>
          <w:iCs/>
          <w:sz w:val="26"/>
          <w:szCs w:val="26"/>
        </w:rPr>
        <w:t>.</w:t>
      </w:r>
      <w:r>
        <w:rPr>
          <w:sz w:val="26"/>
          <w:szCs w:val="26"/>
        </w:rPr>
        <w:t xml:space="preserve"> Ô notre Dieu, sans te voir nous croyons ! Tu nous appelles aujourd'hui à accueillir le mystère longtemps caché de ta sagesse. Dans notre pauvreté, tu veux le révéler.</w:t>
      </w:r>
      <w:r>
        <w:rPr>
          <w:sz w:val="26"/>
          <w:szCs w:val="26"/>
        </w:rPr>
        <w:t xml:space="preserve"> Accorde-nous la joie d'en être le signe les uns pour les autres, toi qui veux nous rassembler un jour dans ton royaume. Par Jésus Christ, ton Fils, qui règne avec toi et le Saint-Esprit, pour toujours. </w:t>
      </w:r>
      <w:r>
        <w:rPr>
          <w:b/>
          <w:bCs/>
          <w:sz w:val="26"/>
          <w:szCs w:val="26"/>
        </w:rPr>
        <w:t>Amen.</w:t>
      </w:r>
    </w:p>
    <w:p w14:paraId="101F1461" w14:textId="77777777" w:rsidR="006451D1" w:rsidRDefault="006451D1" w:rsidP="00F93C54">
      <w:pPr>
        <w:pStyle w:val="Standard"/>
        <w:jc w:val="both"/>
        <w:rPr>
          <w:sz w:val="26"/>
          <w:szCs w:val="26"/>
        </w:rPr>
      </w:pPr>
    </w:p>
    <w:p w14:paraId="135D910D" w14:textId="77777777" w:rsidR="006451D1" w:rsidRDefault="001A7180" w:rsidP="00F93C54">
      <w:pPr>
        <w:pStyle w:val="Standard"/>
        <w:jc w:val="both"/>
        <w:rPr>
          <w:sz w:val="26"/>
          <w:szCs w:val="26"/>
        </w:rPr>
      </w:pPr>
      <w:r>
        <w:rPr>
          <w:b/>
          <w:bCs/>
          <w:sz w:val="26"/>
          <w:szCs w:val="26"/>
        </w:rPr>
        <w:t xml:space="preserve">                                        </w:t>
      </w:r>
      <w:r>
        <w:rPr>
          <w:b/>
          <w:bCs/>
          <w:sz w:val="30"/>
          <w:szCs w:val="30"/>
        </w:rPr>
        <w:t xml:space="preserve"> </w:t>
      </w:r>
      <w:r>
        <w:rPr>
          <w:b/>
          <w:bCs/>
          <w:sz w:val="30"/>
          <w:szCs w:val="30"/>
          <w:u w:val="single"/>
        </w:rPr>
        <w:t>LITUR</w:t>
      </w:r>
      <w:r>
        <w:rPr>
          <w:b/>
          <w:bCs/>
          <w:sz w:val="30"/>
          <w:szCs w:val="30"/>
          <w:u w:val="single"/>
        </w:rPr>
        <w:t>GIE DE LA PAROLE</w:t>
      </w:r>
    </w:p>
    <w:p w14:paraId="079261F7" w14:textId="77777777" w:rsidR="006451D1" w:rsidRDefault="006451D1" w:rsidP="00F93C54">
      <w:pPr>
        <w:pStyle w:val="Standard"/>
        <w:jc w:val="both"/>
        <w:rPr>
          <w:sz w:val="26"/>
          <w:szCs w:val="26"/>
        </w:rPr>
      </w:pPr>
    </w:p>
    <w:p w14:paraId="15C4E3BA" w14:textId="77777777" w:rsidR="006451D1" w:rsidRDefault="001A7180" w:rsidP="00F93C54">
      <w:pPr>
        <w:pStyle w:val="Standard"/>
        <w:jc w:val="both"/>
        <w:rPr>
          <w:sz w:val="26"/>
          <w:szCs w:val="26"/>
        </w:rPr>
      </w:pPr>
      <w:r>
        <w:rPr>
          <w:b/>
          <w:bCs/>
          <w:sz w:val="26"/>
          <w:szCs w:val="26"/>
        </w:rPr>
        <w:t>Introduction à la première lecture (Ben Sirac le Sage 15, 15-20) :</w:t>
      </w:r>
    </w:p>
    <w:p w14:paraId="3D610361" w14:textId="77777777" w:rsidR="006451D1" w:rsidRDefault="001A7180" w:rsidP="00F93C54">
      <w:pPr>
        <w:pStyle w:val="Corpsdetexte2"/>
        <w:spacing w:after="0" w:line="240" w:lineRule="auto"/>
        <w:jc w:val="both"/>
        <w:rPr>
          <w:sz w:val="26"/>
          <w:szCs w:val="26"/>
        </w:rPr>
      </w:pPr>
      <w:r>
        <w:rPr>
          <w:sz w:val="26"/>
          <w:szCs w:val="26"/>
        </w:rPr>
        <w:t>« Si tu le veux</w:t>
      </w:r>
      <w:proofErr w:type="gramStart"/>
      <w:r>
        <w:rPr>
          <w:sz w:val="26"/>
          <w:szCs w:val="26"/>
        </w:rPr>
        <w:t> »...</w:t>
      </w:r>
      <w:proofErr w:type="gramEnd"/>
      <w:r>
        <w:rPr>
          <w:sz w:val="26"/>
          <w:szCs w:val="26"/>
        </w:rPr>
        <w:t> : voilà toute la délicatesse du Seigneur quand il parle à son peuple par la bouche du Sage. Oui, nous sommes libres de croire ou non. Mais faisons con</w:t>
      </w:r>
      <w:r>
        <w:rPr>
          <w:sz w:val="26"/>
          <w:szCs w:val="26"/>
        </w:rPr>
        <w:t>fiance au Seigneur, sa sagesse est grande, son amour est tout-puissant.</w:t>
      </w:r>
    </w:p>
    <w:p w14:paraId="4DCB6B8A" w14:textId="77777777" w:rsidR="006451D1" w:rsidRDefault="006451D1" w:rsidP="00F93C54">
      <w:pPr>
        <w:pStyle w:val="Standard"/>
        <w:jc w:val="both"/>
        <w:rPr>
          <w:sz w:val="26"/>
          <w:szCs w:val="26"/>
        </w:rPr>
      </w:pPr>
    </w:p>
    <w:p w14:paraId="0FE97C08" w14:textId="77777777" w:rsidR="006451D1" w:rsidRDefault="001A7180" w:rsidP="00F93C54">
      <w:pPr>
        <w:pStyle w:val="Standard"/>
        <w:jc w:val="both"/>
        <w:rPr>
          <w:sz w:val="26"/>
          <w:szCs w:val="26"/>
        </w:rPr>
      </w:pPr>
      <w:r>
        <w:rPr>
          <w:b/>
          <w:bCs/>
          <w:sz w:val="26"/>
          <w:szCs w:val="26"/>
        </w:rPr>
        <w:t xml:space="preserve">Psaume 118 </w:t>
      </w:r>
      <w:r>
        <w:rPr>
          <w:b/>
          <w:bCs/>
          <w:sz w:val="26"/>
          <w:szCs w:val="26"/>
          <w:u w:val="single"/>
        </w:rPr>
        <w:t>ou</w:t>
      </w:r>
      <w:r>
        <w:rPr>
          <w:b/>
          <w:bCs/>
          <w:sz w:val="26"/>
          <w:szCs w:val="26"/>
        </w:rPr>
        <w:t xml:space="preserve"> chant de méditation : Peuple choisi (K 64)</w:t>
      </w:r>
    </w:p>
    <w:p w14:paraId="0B47EBCB" w14:textId="77777777" w:rsidR="006451D1" w:rsidRDefault="006451D1" w:rsidP="00F93C54">
      <w:pPr>
        <w:pStyle w:val="Standard"/>
        <w:jc w:val="both"/>
        <w:rPr>
          <w:sz w:val="26"/>
          <w:szCs w:val="26"/>
        </w:rPr>
      </w:pPr>
    </w:p>
    <w:p w14:paraId="612D76A7" w14:textId="77777777" w:rsidR="006451D1" w:rsidRDefault="001A7180" w:rsidP="00F93C54">
      <w:pPr>
        <w:pStyle w:val="Standard"/>
        <w:jc w:val="both"/>
        <w:rPr>
          <w:b/>
          <w:bCs/>
          <w:sz w:val="26"/>
          <w:szCs w:val="26"/>
        </w:rPr>
      </w:pPr>
      <w:r>
        <w:rPr>
          <w:b/>
          <w:bCs/>
          <w:sz w:val="26"/>
          <w:szCs w:val="26"/>
        </w:rPr>
        <w:t>Introduction à la seconde lecture (1 Cor. 2, 6-10) :</w:t>
      </w:r>
    </w:p>
    <w:p w14:paraId="282DCF71" w14:textId="77777777" w:rsidR="006451D1" w:rsidRDefault="001A7180" w:rsidP="00F93C54">
      <w:pPr>
        <w:pStyle w:val="Standard"/>
        <w:jc w:val="both"/>
        <w:rPr>
          <w:sz w:val="26"/>
          <w:szCs w:val="26"/>
        </w:rPr>
      </w:pPr>
      <w:r>
        <w:rPr>
          <w:sz w:val="26"/>
          <w:szCs w:val="26"/>
        </w:rPr>
        <w:t xml:space="preserve">Saint Paul précise à ses auditeurs quelle est la sagesse du </w:t>
      </w:r>
      <w:r>
        <w:rPr>
          <w:sz w:val="26"/>
          <w:szCs w:val="26"/>
        </w:rPr>
        <w:t>Seigneur : « ce n'est pas la sagesse de ce monde ». Ne nous laissons pas abuser. Mais laissons-nous habiter par l'Esprit.</w:t>
      </w:r>
    </w:p>
    <w:p w14:paraId="007BF5AD" w14:textId="77777777" w:rsidR="006451D1" w:rsidRDefault="006451D1" w:rsidP="00F93C54">
      <w:pPr>
        <w:pStyle w:val="Standard"/>
        <w:jc w:val="both"/>
        <w:rPr>
          <w:sz w:val="26"/>
          <w:szCs w:val="26"/>
        </w:rPr>
      </w:pPr>
    </w:p>
    <w:p w14:paraId="2E8C963C" w14:textId="77777777" w:rsidR="006451D1" w:rsidRDefault="001A7180" w:rsidP="00F93C54">
      <w:pPr>
        <w:pStyle w:val="Titre1"/>
        <w:jc w:val="both"/>
        <w:rPr>
          <w:sz w:val="26"/>
          <w:szCs w:val="26"/>
        </w:rPr>
      </w:pPr>
      <w:r>
        <w:rPr>
          <w:sz w:val="26"/>
          <w:szCs w:val="26"/>
        </w:rPr>
        <w:t>Alléluia</w:t>
      </w:r>
    </w:p>
    <w:p w14:paraId="626C51F7" w14:textId="77777777" w:rsidR="006451D1" w:rsidRPr="00F93C54" w:rsidRDefault="006451D1" w:rsidP="00F93C54">
      <w:pPr>
        <w:pStyle w:val="Standard"/>
        <w:jc w:val="both"/>
        <w:rPr>
          <w:sz w:val="16"/>
          <w:szCs w:val="16"/>
        </w:rPr>
      </w:pPr>
    </w:p>
    <w:p w14:paraId="1B43569B" w14:textId="55FB1772" w:rsidR="00F93C54" w:rsidRDefault="001A7180" w:rsidP="00F93C54">
      <w:pPr>
        <w:pStyle w:val="Titre1"/>
        <w:jc w:val="both"/>
        <w:rPr>
          <w:sz w:val="26"/>
          <w:szCs w:val="26"/>
        </w:rPr>
      </w:pPr>
      <w:r>
        <w:rPr>
          <w:sz w:val="26"/>
          <w:szCs w:val="26"/>
        </w:rPr>
        <w:t>Évangile (Mt 5, 17-37), homélie et Credo</w:t>
      </w:r>
    </w:p>
    <w:p w14:paraId="0AA74BDE" w14:textId="77777777" w:rsidR="00F93C54" w:rsidRDefault="00F93C54" w:rsidP="00F93C54">
      <w:pPr>
        <w:pStyle w:val="Standard"/>
        <w:jc w:val="both"/>
        <w:rPr>
          <w:sz w:val="26"/>
          <w:szCs w:val="26"/>
        </w:rPr>
      </w:pPr>
    </w:p>
    <w:p w14:paraId="1C29D401" w14:textId="77777777" w:rsidR="006451D1" w:rsidRDefault="001A7180" w:rsidP="00F93C54">
      <w:pPr>
        <w:pStyle w:val="Titre1"/>
        <w:jc w:val="both"/>
        <w:rPr>
          <w:sz w:val="26"/>
          <w:szCs w:val="26"/>
        </w:rPr>
      </w:pPr>
      <w:r>
        <w:rPr>
          <w:sz w:val="26"/>
          <w:szCs w:val="26"/>
        </w:rPr>
        <w:t>Prière universelle</w:t>
      </w:r>
    </w:p>
    <w:p w14:paraId="0BB6E0C4" w14:textId="77777777" w:rsidR="006451D1" w:rsidRPr="00F93C54" w:rsidRDefault="006451D1" w:rsidP="00F93C54">
      <w:pPr>
        <w:pStyle w:val="Standard"/>
        <w:jc w:val="both"/>
        <w:rPr>
          <w:sz w:val="16"/>
          <w:szCs w:val="16"/>
        </w:rPr>
      </w:pPr>
    </w:p>
    <w:p w14:paraId="01D96DBD" w14:textId="77777777" w:rsidR="006451D1" w:rsidRDefault="001A7180" w:rsidP="00F93C54">
      <w:pPr>
        <w:pStyle w:val="Standard"/>
        <w:ind w:left="600" w:hanging="600"/>
        <w:jc w:val="both"/>
        <w:rPr>
          <w:sz w:val="26"/>
          <w:szCs w:val="26"/>
        </w:rPr>
      </w:pPr>
      <w:proofErr w:type="spellStart"/>
      <w:r>
        <w:rPr>
          <w:i/>
          <w:iCs/>
          <w:sz w:val="26"/>
          <w:szCs w:val="26"/>
        </w:rPr>
        <w:lastRenderedPageBreak/>
        <w:t>Cél</w:t>
      </w:r>
      <w:proofErr w:type="spellEnd"/>
      <w:r>
        <w:rPr>
          <w:i/>
          <w:iCs/>
          <w:sz w:val="26"/>
          <w:szCs w:val="26"/>
        </w:rPr>
        <w:t>.</w:t>
      </w:r>
      <w:r>
        <w:rPr>
          <w:sz w:val="26"/>
          <w:szCs w:val="26"/>
        </w:rPr>
        <w:t xml:space="preserve"> </w:t>
      </w:r>
      <w:r>
        <w:rPr>
          <w:sz w:val="26"/>
          <w:szCs w:val="26"/>
        </w:rPr>
        <w:tab/>
        <w:t>« Vous avez appris... Eh bien ! Moi, je vous dis » : le Christ ne veut pas faire de nous des rabâcheurs de la Loi mais des croyants libres et des priants sincères. Que notre prière soit vraie et qu'elle s'ouvre aux dimensions du monde.</w:t>
      </w:r>
    </w:p>
    <w:p w14:paraId="0D53976C" w14:textId="77777777" w:rsidR="006451D1" w:rsidRPr="00192648" w:rsidRDefault="006451D1" w:rsidP="00F93C54">
      <w:pPr>
        <w:pStyle w:val="Standard"/>
        <w:jc w:val="both"/>
        <w:rPr>
          <w:sz w:val="12"/>
          <w:szCs w:val="12"/>
        </w:rPr>
      </w:pPr>
    </w:p>
    <w:p w14:paraId="5AE4C0B5" w14:textId="77777777" w:rsidR="006451D1" w:rsidRDefault="001A7180" w:rsidP="00F93C54">
      <w:pPr>
        <w:pStyle w:val="Standard"/>
        <w:numPr>
          <w:ilvl w:val="0"/>
          <w:numId w:val="2"/>
        </w:numPr>
        <w:ind w:left="426" w:hanging="426"/>
        <w:jc w:val="both"/>
        <w:rPr>
          <w:sz w:val="26"/>
          <w:szCs w:val="26"/>
        </w:rPr>
      </w:pPr>
      <w:r>
        <w:rPr>
          <w:sz w:val="26"/>
          <w:szCs w:val="26"/>
        </w:rPr>
        <w:t>Pour ceux sont é</w:t>
      </w:r>
      <w:r>
        <w:rPr>
          <w:sz w:val="26"/>
          <w:szCs w:val="26"/>
        </w:rPr>
        <w:t xml:space="preserve">crasés par la misère, le doute ou la maladie. Pour les hommes et les femmes en quête de dignité et de sens, écoute, Seigneur, notre prière. </w:t>
      </w:r>
      <w:r>
        <w:rPr>
          <w:b/>
          <w:bCs/>
          <w:sz w:val="26"/>
          <w:szCs w:val="26"/>
        </w:rPr>
        <w:t>R/</w:t>
      </w:r>
    </w:p>
    <w:p w14:paraId="14C1D29D" w14:textId="77777777" w:rsidR="006451D1" w:rsidRPr="00192648" w:rsidRDefault="006451D1" w:rsidP="00F93C54">
      <w:pPr>
        <w:pStyle w:val="Standard"/>
        <w:ind w:left="426" w:hanging="426"/>
        <w:jc w:val="both"/>
        <w:rPr>
          <w:sz w:val="12"/>
          <w:szCs w:val="12"/>
        </w:rPr>
      </w:pPr>
    </w:p>
    <w:p w14:paraId="6AB986AE" w14:textId="77777777" w:rsidR="006451D1" w:rsidRDefault="001A7180" w:rsidP="00F93C54">
      <w:pPr>
        <w:pStyle w:val="Standard"/>
        <w:numPr>
          <w:ilvl w:val="0"/>
          <w:numId w:val="1"/>
        </w:numPr>
        <w:ind w:left="426" w:hanging="426"/>
        <w:jc w:val="both"/>
        <w:rPr>
          <w:sz w:val="26"/>
          <w:szCs w:val="26"/>
        </w:rPr>
      </w:pPr>
      <w:r>
        <w:rPr>
          <w:sz w:val="26"/>
          <w:szCs w:val="26"/>
        </w:rPr>
        <w:t>Prions avec le Pape François pour ceux qui cherchent une terre accueillante, pour les migrants victimes de traf</w:t>
      </w:r>
      <w:r>
        <w:rPr>
          <w:sz w:val="26"/>
          <w:szCs w:val="26"/>
        </w:rPr>
        <w:t xml:space="preserve">ics criminels, écoute, Seigneur, notre prière. </w:t>
      </w:r>
      <w:r>
        <w:rPr>
          <w:b/>
          <w:bCs/>
          <w:sz w:val="26"/>
          <w:szCs w:val="26"/>
        </w:rPr>
        <w:t>R/</w:t>
      </w:r>
    </w:p>
    <w:p w14:paraId="6A70C382" w14:textId="77777777" w:rsidR="006451D1" w:rsidRPr="00192648" w:rsidRDefault="006451D1" w:rsidP="00F93C54">
      <w:pPr>
        <w:pStyle w:val="Standard"/>
        <w:ind w:left="426" w:hanging="426"/>
        <w:jc w:val="both"/>
        <w:rPr>
          <w:sz w:val="12"/>
          <w:szCs w:val="12"/>
        </w:rPr>
      </w:pPr>
    </w:p>
    <w:p w14:paraId="03094D90" w14:textId="77777777" w:rsidR="006451D1" w:rsidRDefault="001A7180" w:rsidP="00F93C54">
      <w:pPr>
        <w:pStyle w:val="Standard"/>
        <w:numPr>
          <w:ilvl w:val="0"/>
          <w:numId w:val="1"/>
        </w:numPr>
        <w:ind w:left="426" w:hanging="426"/>
        <w:jc w:val="both"/>
        <w:rPr>
          <w:sz w:val="26"/>
          <w:szCs w:val="26"/>
        </w:rPr>
      </w:pPr>
      <w:r>
        <w:rPr>
          <w:sz w:val="26"/>
          <w:szCs w:val="26"/>
        </w:rPr>
        <w:t xml:space="preserve">Pour les plus anciens d'entre nous parfois déstabilisés par les évolutions du monde et pour les jeunes cherchant à discerner leur vocation, ensemble, supplions. </w:t>
      </w:r>
      <w:r>
        <w:rPr>
          <w:b/>
          <w:bCs/>
          <w:sz w:val="26"/>
          <w:szCs w:val="26"/>
        </w:rPr>
        <w:t>R/</w:t>
      </w:r>
    </w:p>
    <w:p w14:paraId="16F1400B" w14:textId="77777777" w:rsidR="006451D1" w:rsidRPr="00192648" w:rsidRDefault="006451D1" w:rsidP="00F93C54">
      <w:pPr>
        <w:pStyle w:val="Standard"/>
        <w:ind w:left="426" w:hanging="426"/>
        <w:jc w:val="both"/>
        <w:rPr>
          <w:sz w:val="12"/>
          <w:szCs w:val="12"/>
        </w:rPr>
      </w:pPr>
    </w:p>
    <w:p w14:paraId="4032985A" w14:textId="77777777" w:rsidR="006451D1" w:rsidRDefault="001A7180" w:rsidP="00F93C54">
      <w:pPr>
        <w:pStyle w:val="Standard"/>
        <w:numPr>
          <w:ilvl w:val="0"/>
          <w:numId w:val="1"/>
        </w:numPr>
        <w:ind w:left="426" w:hanging="426"/>
        <w:jc w:val="both"/>
        <w:rPr>
          <w:sz w:val="26"/>
          <w:szCs w:val="26"/>
        </w:rPr>
      </w:pPr>
      <w:r>
        <w:rPr>
          <w:sz w:val="26"/>
          <w:szCs w:val="26"/>
        </w:rPr>
        <w:t xml:space="preserve">Pour l’Église appelée à annoncer </w:t>
      </w:r>
      <w:proofErr w:type="gramStart"/>
      <w:r>
        <w:rPr>
          <w:sz w:val="26"/>
          <w:szCs w:val="26"/>
        </w:rPr>
        <w:t>l’Éva</w:t>
      </w:r>
      <w:r>
        <w:rPr>
          <w:sz w:val="26"/>
          <w:szCs w:val="26"/>
        </w:rPr>
        <w:t>ngile .</w:t>
      </w:r>
      <w:proofErr w:type="gramEnd"/>
      <w:r>
        <w:rPr>
          <w:sz w:val="26"/>
          <w:szCs w:val="26"/>
        </w:rPr>
        <w:t xml:space="preserve"> Pour les catéchumènes de notre Unité Pastorale, Laura </w:t>
      </w:r>
      <w:proofErr w:type="spellStart"/>
      <w:r>
        <w:rPr>
          <w:sz w:val="26"/>
          <w:szCs w:val="26"/>
        </w:rPr>
        <w:t>Herroudi</w:t>
      </w:r>
      <w:proofErr w:type="spellEnd"/>
      <w:r>
        <w:rPr>
          <w:sz w:val="26"/>
          <w:szCs w:val="26"/>
        </w:rPr>
        <w:t xml:space="preserve"> et Natacha </w:t>
      </w:r>
      <w:proofErr w:type="spellStart"/>
      <w:r>
        <w:rPr>
          <w:sz w:val="26"/>
          <w:szCs w:val="26"/>
        </w:rPr>
        <w:t>Bochamps</w:t>
      </w:r>
      <w:proofErr w:type="spellEnd"/>
      <w:r>
        <w:rPr>
          <w:sz w:val="26"/>
          <w:szCs w:val="26"/>
        </w:rPr>
        <w:t xml:space="preserve">, qui se préparent au baptême, à la communion et à la confirmation. Écoute, Seigneur, notre prière. </w:t>
      </w:r>
      <w:r>
        <w:rPr>
          <w:b/>
          <w:bCs/>
          <w:sz w:val="26"/>
          <w:szCs w:val="26"/>
        </w:rPr>
        <w:t>R/</w:t>
      </w:r>
    </w:p>
    <w:p w14:paraId="700B8192" w14:textId="77777777" w:rsidR="006451D1" w:rsidRPr="00192648" w:rsidRDefault="006451D1" w:rsidP="00F93C54">
      <w:pPr>
        <w:pStyle w:val="Standard"/>
        <w:ind w:left="426" w:hanging="426"/>
        <w:jc w:val="both"/>
        <w:rPr>
          <w:sz w:val="12"/>
          <w:szCs w:val="12"/>
        </w:rPr>
      </w:pPr>
    </w:p>
    <w:p w14:paraId="0476A5D2" w14:textId="77777777" w:rsidR="006451D1" w:rsidRDefault="001A7180" w:rsidP="00F93C54">
      <w:pPr>
        <w:pStyle w:val="Standard"/>
        <w:numPr>
          <w:ilvl w:val="0"/>
          <w:numId w:val="1"/>
        </w:numPr>
        <w:ind w:left="426" w:hanging="426"/>
        <w:jc w:val="both"/>
        <w:rPr>
          <w:sz w:val="26"/>
          <w:szCs w:val="26"/>
        </w:rPr>
      </w:pPr>
      <w:r>
        <w:rPr>
          <w:sz w:val="26"/>
          <w:szCs w:val="26"/>
        </w:rPr>
        <w:t>Pour notre communauté rassemblée en ce jour. Pour ceux qui hab</w:t>
      </w:r>
      <w:r>
        <w:rPr>
          <w:sz w:val="26"/>
          <w:szCs w:val="26"/>
        </w:rPr>
        <w:t xml:space="preserve">itent notre quartier, notre village, notre ville. Écoute, Seigneur, notre prière. </w:t>
      </w:r>
      <w:r>
        <w:rPr>
          <w:b/>
          <w:bCs/>
          <w:sz w:val="26"/>
          <w:szCs w:val="26"/>
        </w:rPr>
        <w:t>R/</w:t>
      </w:r>
    </w:p>
    <w:p w14:paraId="56C40C6E" w14:textId="77777777" w:rsidR="006451D1" w:rsidRDefault="006451D1" w:rsidP="00F93C54">
      <w:pPr>
        <w:pStyle w:val="Standard"/>
        <w:ind w:left="426" w:hanging="426"/>
        <w:jc w:val="both"/>
        <w:rPr>
          <w:sz w:val="26"/>
          <w:szCs w:val="26"/>
        </w:rPr>
      </w:pPr>
    </w:p>
    <w:p w14:paraId="3A1DB912" w14:textId="77777777" w:rsidR="006451D1" w:rsidRDefault="001A7180" w:rsidP="00F93C54">
      <w:pPr>
        <w:pStyle w:val="Standard"/>
        <w:ind w:left="600" w:hanging="600"/>
        <w:jc w:val="both"/>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Vois la prière de ton peuple, Seigneur et Créateur du monde. En ce jour qui t’est consacré, daigne l’exaucer par Jésus, le Christ notre Seigneur. Amen.</w:t>
      </w:r>
    </w:p>
    <w:p w14:paraId="2151AA9A" w14:textId="77777777" w:rsidR="006451D1" w:rsidRDefault="006451D1" w:rsidP="00F93C54">
      <w:pPr>
        <w:pStyle w:val="Standard"/>
        <w:ind w:left="600" w:hanging="600"/>
        <w:jc w:val="both"/>
        <w:rPr>
          <w:sz w:val="26"/>
          <w:szCs w:val="26"/>
        </w:rPr>
      </w:pPr>
    </w:p>
    <w:p w14:paraId="550A9F39" w14:textId="77777777" w:rsidR="006451D1" w:rsidRDefault="001A7180" w:rsidP="00F93C54">
      <w:pPr>
        <w:pStyle w:val="Standard"/>
        <w:ind w:left="600" w:hanging="600"/>
        <w:jc w:val="both"/>
        <w:rPr>
          <w:sz w:val="26"/>
          <w:szCs w:val="26"/>
        </w:rPr>
      </w:pPr>
      <w:r>
        <w:rPr>
          <w:sz w:val="26"/>
          <w:szCs w:val="26"/>
        </w:rPr>
        <w:t xml:space="preserve">           </w:t>
      </w:r>
      <w:r>
        <w:rPr>
          <w:sz w:val="26"/>
          <w:szCs w:val="26"/>
        </w:rPr>
        <w:t xml:space="preserve">                             </w:t>
      </w:r>
      <w:r>
        <w:rPr>
          <w:sz w:val="30"/>
          <w:szCs w:val="30"/>
        </w:rPr>
        <w:t xml:space="preserve">  </w:t>
      </w:r>
      <w:r>
        <w:rPr>
          <w:b/>
          <w:bCs/>
          <w:sz w:val="30"/>
          <w:szCs w:val="30"/>
          <w:u w:val="single"/>
        </w:rPr>
        <w:t>LITURGIE EUCHARISTIQUE</w:t>
      </w:r>
    </w:p>
    <w:p w14:paraId="138B4047" w14:textId="77777777" w:rsidR="006451D1" w:rsidRDefault="006451D1" w:rsidP="00F93C54">
      <w:pPr>
        <w:pStyle w:val="Standard"/>
        <w:ind w:left="600" w:hanging="600"/>
        <w:jc w:val="both"/>
        <w:rPr>
          <w:sz w:val="26"/>
          <w:szCs w:val="26"/>
        </w:rPr>
      </w:pPr>
    </w:p>
    <w:p w14:paraId="602D8CDA" w14:textId="77777777" w:rsidR="006451D1" w:rsidRDefault="001A7180" w:rsidP="00F93C54">
      <w:pPr>
        <w:pStyle w:val="Standard"/>
        <w:ind w:left="600" w:hanging="600"/>
        <w:jc w:val="both"/>
        <w:rPr>
          <w:sz w:val="26"/>
          <w:szCs w:val="26"/>
        </w:rPr>
      </w:pPr>
      <w:r>
        <w:rPr>
          <w:b/>
          <w:bCs/>
          <w:sz w:val="26"/>
          <w:szCs w:val="26"/>
        </w:rPr>
        <w:t>Prière eucharistique n°2 pour la réconciliation :</w:t>
      </w:r>
    </w:p>
    <w:p w14:paraId="4E8175B7" w14:textId="77777777" w:rsidR="006451D1" w:rsidRDefault="001A7180" w:rsidP="00F93C54">
      <w:pPr>
        <w:pStyle w:val="Standard"/>
        <w:ind w:left="600" w:hanging="600"/>
        <w:jc w:val="both"/>
        <w:rPr>
          <w:sz w:val="26"/>
          <w:szCs w:val="26"/>
        </w:rPr>
      </w:pPr>
      <w:r>
        <w:rPr>
          <w:sz w:val="26"/>
          <w:szCs w:val="26"/>
        </w:rPr>
        <w:t>(</w:t>
      </w:r>
      <w:proofErr w:type="gramStart"/>
      <w:r>
        <w:rPr>
          <w:sz w:val="26"/>
          <w:szCs w:val="26"/>
        </w:rPr>
        <w:t>préface</w:t>
      </w:r>
      <w:proofErr w:type="gramEnd"/>
      <w:r>
        <w:rPr>
          <w:sz w:val="26"/>
          <w:szCs w:val="26"/>
        </w:rPr>
        <w:t xml:space="preserve"> n°3 des dimanches du temps ordinaire)</w:t>
      </w:r>
    </w:p>
    <w:p w14:paraId="578DC43F" w14:textId="77777777" w:rsidR="006451D1" w:rsidRPr="00F93C54" w:rsidRDefault="006451D1" w:rsidP="00F93C54">
      <w:pPr>
        <w:pStyle w:val="Standard"/>
        <w:jc w:val="both"/>
        <w:rPr>
          <w:sz w:val="16"/>
          <w:szCs w:val="16"/>
        </w:rPr>
      </w:pPr>
    </w:p>
    <w:p w14:paraId="74AE8BC3" w14:textId="77777777" w:rsidR="006451D1" w:rsidRDefault="001A7180" w:rsidP="00F93C54">
      <w:pPr>
        <w:pStyle w:val="Standard"/>
        <w:jc w:val="both"/>
        <w:rPr>
          <w:sz w:val="26"/>
          <w:szCs w:val="26"/>
        </w:rPr>
      </w:pPr>
      <w:r>
        <w:rPr>
          <w:b/>
          <w:bCs/>
          <w:sz w:val="26"/>
          <w:szCs w:val="26"/>
        </w:rPr>
        <w:t>Notre Père</w:t>
      </w:r>
    </w:p>
    <w:p w14:paraId="6734A0BD" w14:textId="77777777" w:rsidR="006451D1" w:rsidRDefault="006451D1" w:rsidP="00F93C54">
      <w:pPr>
        <w:pStyle w:val="Standard"/>
        <w:ind w:left="600" w:hanging="600"/>
        <w:jc w:val="both"/>
        <w:rPr>
          <w:sz w:val="26"/>
          <w:szCs w:val="26"/>
        </w:rPr>
      </w:pPr>
    </w:p>
    <w:p w14:paraId="690757E3" w14:textId="77777777" w:rsidR="006451D1" w:rsidRDefault="001A7180" w:rsidP="00F93C54">
      <w:pPr>
        <w:pStyle w:val="Standard"/>
        <w:jc w:val="both"/>
        <w:rPr>
          <w:sz w:val="26"/>
          <w:szCs w:val="26"/>
        </w:rPr>
      </w:pPr>
      <w:r>
        <w:rPr>
          <w:b/>
          <w:bCs/>
          <w:sz w:val="26"/>
          <w:szCs w:val="26"/>
        </w:rPr>
        <w:t xml:space="preserve">Chant après la communion : </w:t>
      </w:r>
      <w:r>
        <w:rPr>
          <w:b/>
          <w:bCs/>
          <w:sz w:val="26"/>
          <w:szCs w:val="26"/>
        </w:rPr>
        <w:tab/>
        <w:t xml:space="preserve">Dieu qui nous appelle à vivre (K 158) </w:t>
      </w:r>
      <w:proofErr w:type="gramStart"/>
      <w:r>
        <w:rPr>
          <w:b/>
          <w:bCs/>
          <w:sz w:val="26"/>
          <w:szCs w:val="26"/>
          <w:u w:val="single"/>
        </w:rPr>
        <w:t>ou</w:t>
      </w:r>
      <w:proofErr w:type="gramEnd"/>
    </w:p>
    <w:p w14:paraId="59C38883" w14:textId="77777777" w:rsidR="006451D1" w:rsidRDefault="001A7180" w:rsidP="00F93C54">
      <w:pPr>
        <w:pStyle w:val="Standard"/>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A l’image de ton</w:t>
      </w:r>
      <w:r>
        <w:rPr>
          <w:b/>
          <w:bCs/>
          <w:sz w:val="26"/>
          <w:szCs w:val="26"/>
        </w:rPr>
        <w:t xml:space="preserve"> amour (D 218)</w:t>
      </w:r>
    </w:p>
    <w:p w14:paraId="3D58FCC1" w14:textId="77777777" w:rsidR="006451D1" w:rsidRDefault="006451D1" w:rsidP="00F93C54">
      <w:pPr>
        <w:pStyle w:val="Standard"/>
        <w:jc w:val="both"/>
        <w:rPr>
          <w:b/>
          <w:bCs/>
          <w:sz w:val="26"/>
          <w:szCs w:val="26"/>
        </w:rPr>
      </w:pPr>
    </w:p>
    <w:p w14:paraId="19E558EC" w14:textId="77777777" w:rsidR="006451D1" w:rsidRDefault="001A7180" w:rsidP="00F93C54">
      <w:pPr>
        <w:pStyle w:val="Standard"/>
        <w:jc w:val="both"/>
        <w:rPr>
          <w:b/>
          <w:bCs/>
          <w:sz w:val="26"/>
          <w:szCs w:val="26"/>
        </w:rPr>
      </w:pPr>
      <w:r>
        <w:rPr>
          <w:b/>
          <w:bCs/>
          <w:sz w:val="26"/>
          <w:szCs w:val="26"/>
        </w:rPr>
        <w:t>Prière après la communion :</w:t>
      </w:r>
    </w:p>
    <w:p w14:paraId="0E91234A" w14:textId="77777777" w:rsidR="006451D1" w:rsidRDefault="001A7180" w:rsidP="00F93C54">
      <w:pPr>
        <w:pStyle w:val="Standard"/>
        <w:jc w:val="both"/>
        <w:rPr>
          <w:b/>
          <w:bCs/>
          <w:sz w:val="26"/>
          <w:szCs w:val="26"/>
        </w:rPr>
      </w:pPr>
      <w:proofErr w:type="spellStart"/>
      <w:r>
        <w:rPr>
          <w:b/>
          <w:bCs/>
          <w:i/>
          <w:iCs/>
          <w:sz w:val="26"/>
          <w:szCs w:val="26"/>
        </w:rPr>
        <w:t>Cél</w:t>
      </w:r>
      <w:proofErr w:type="spellEnd"/>
      <w:r>
        <w:rPr>
          <w:b/>
          <w:bCs/>
          <w:i/>
          <w:iCs/>
          <w:sz w:val="26"/>
          <w:szCs w:val="26"/>
        </w:rPr>
        <w:t xml:space="preserve">. </w:t>
      </w:r>
      <w:r>
        <w:rPr>
          <w:sz w:val="26"/>
          <w:szCs w:val="26"/>
        </w:rPr>
        <w:t xml:space="preserve">Tu nous as donné, Seigneur, de goûter aux joies du ciel : fais que nous ayons toujours soif des sources de la vraie vie. Par Jésus... </w:t>
      </w:r>
      <w:r>
        <w:rPr>
          <w:b/>
          <w:bCs/>
          <w:sz w:val="26"/>
          <w:szCs w:val="26"/>
        </w:rPr>
        <w:t>Amen.</w:t>
      </w:r>
    </w:p>
    <w:p w14:paraId="71038148" w14:textId="77777777" w:rsidR="006451D1" w:rsidRDefault="006451D1" w:rsidP="00F93C54">
      <w:pPr>
        <w:pStyle w:val="Standard"/>
        <w:jc w:val="both"/>
        <w:rPr>
          <w:sz w:val="26"/>
          <w:szCs w:val="26"/>
        </w:rPr>
      </w:pPr>
    </w:p>
    <w:p w14:paraId="2E839839" w14:textId="77777777" w:rsidR="006451D1" w:rsidRDefault="001A7180" w:rsidP="00F93C54">
      <w:pPr>
        <w:pStyle w:val="Titre1"/>
        <w:jc w:val="both"/>
        <w:rPr>
          <w:sz w:val="26"/>
          <w:szCs w:val="26"/>
        </w:rPr>
      </w:pPr>
      <w:r>
        <w:rPr>
          <w:sz w:val="26"/>
          <w:szCs w:val="26"/>
        </w:rPr>
        <w:t xml:space="preserve">                                       </w:t>
      </w:r>
      <w:r>
        <w:rPr>
          <w:sz w:val="30"/>
          <w:szCs w:val="30"/>
        </w:rPr>
        <w:t xml:space="preserve"> </w:t>
      </w:r>
      <w:r>
        <w:rPr>
          <w:sz w:val="30"/>
          <w:szCs w:val="30"/>
          <w:u w:val="single"/>
        </w:rPr>
        <w:t>LITURGIE DE L'ENVOI</w:t>
      </w:r>
    </w:p>
    <w:p w14:paraId="0973A04C" w14:textId="77777777" w:rsidR="006451D1" w:rsidRDefault="006451D1" w:rsidP="00F93C54">
      <w:pPr>
        <w:pStyle w:val="Standard"/>
        <w:jc w:val="both"/>
        <w:rPr>
          <w:sz w:val="26"/>
          <w:szCs w:val="26"/>
        </w:rPr>
      </w:pPr>
    </w:p>
    <w:p w14:paraId="33D93211" w14:textId="77777777" w:rsidR="006451D1" w:rsidRDefault="001A7180" w:rsidP="00F93C54">
      <w:pPr>
        <w:pStyle w:val="Standard"/>
        <w:jc w:val="both"/>
        <w:rPr>
          <w:b/>
          <w:bCs/>
          <w:sz w:val="26"/>
          <w:szCs w:val="26"/>
        </w:rPr>
      </w:pPr>
      <w:r>
        <w:rPr>
          <w:b/>
          <w:bCs/>
          <w:sz w:val="26"/>
          <w:szCs w:val="26"/>
        </w:rPr>
        <w:t>Annonces</w:t>
      </w:r>
    </w:p>
    <w:p w14:paraId="2E628155" w14:textId="77777777" w:rsidR="006451D1" w:rsidRDefault="006451D1" w:rsidP="00F93C54">
      <w:pPr>
        <w:pStyle w:val="Standard"/>
        <w:jc w:val="both"/>
        <w:rPr>
          <w:b/>
          <w:bCs/>
          <w:sz w:val="26"/>
          <w:szCs w:val="26"/>
        </w:rPr>
      </w:pPr>
    </w:p>
    <w:p w14:paraId="1408547A" w14:textId="77777777" w:rsidR="006451D1" w:rsidRDefault="001A7180" w:rsidP="00F93C54">
      <w:pPr>
        <w:pStyle w:val="Standard"/>
        <w:jc w:val="both"/>
        <w:rPr>
          <w:b/>
          <w:bCs/>
          <w:sz w:val="26"/>
          <w:szCs w:val="26"/>
        </w:rPr>
      </w:pPr>
      <w:r>
        <w:rPr>
          <w:b/>
          <w:bCs/>
          <w:sz w:val="26"/>
          <w:szCs w:val="26"/>
        </w:rPr>
        <w:t>Bénédiction</w:t>
      </w:r>
    </w:p>
    <w:p w14:paraId="1E9D8172" w14:textId="77777777" w:rsidR="006451D1" w:rsidRDefault="001A7180" w:rsidP="00F93C54">
      <w:pPr>
        <w:pStyle w:val="Standard"/>
        <w:jc w:val="both"/>
        <w:rPr>
          <w:b/>
          <w:bCs/>
          <w:sz w:val="26"/>
          <w:szCs w:val="26"/>
        </w:rPr>
      </w:pPr>
      <w:r>
        <w:rPr>
          <w:sz w:val="26"/>
          <w:szCs w:val="26"/>
        </w:rPr>
        <w:t>Que</w:t>
      </w:r>
      <w:r>
        <w:rPr>
          <w:b/>
          <w:bCs/>
          <w:sz w:val="26"/>
          <w:szCs w:val="26"/>
        </w:rPr>
        <w:t xml:space="preserve"> </w:t>
      </w:r>
      <w:r>
        <w:rPr>
          <w:sz w:val="26"/>
          <w:szCs w:val="26"/>
        </w:rPr>
        <w:t xml:space="preserve">Dieu tout-puissant et plein d 'amour vous bénisse : qu'il fasse habiter en vos âmes la sagesse qui mène au salut. </w:t>
      </w:r>
      <w:r>
        <w:rPr>
          <w:b/>
          <w:bCs/>
          <w:sz w:val="26"/>
          <w:szCs w:val="26"/>
        </w:rPr>
        <w:t>Tous : Amen</w:t>
      </w:r>
      <w:r>
        <w:rPr>
          <w:sz w:val="26"/>
          <w:szCs w:val="26"/>
        </w:rPr>
        <w:t>.</w:t>
      </w:r>
    </w:p>
    <w:p w14:paraId="1B7BC3F0" w14:textId="77777777" w:rsidR="006451D1" w:rsidRPr="00F93C54" w:rsidRDefault="006451D1" w:rsidP="00F93C54">
      <w:pPr>
        <w:pStyle w:val="Standard"/>
        <w:jc w:val="both"/>
        <w:rPr>
          <w:b/>
          <w:bCs/>
          <w:sz w:val="16"/>
          <w:szCs w:val="16"/>
        </w:rPr>
      </w:pPr>
    </w:p>
    <w:p w14:paraId="71F7ECA0" w14:textId="77777777" w:rsidR="00F93C54" w:rsidRDefault="001A7180" w:rsidP="00F93C54">
      <w:pPr>
        <w:pStyle w:val="Standard"/>
        <w:jc w:val="both"/>
        <w:rPr>
          <w:sz w:val="26"/>
          <w:szCs w:val="26"/>
        </w:rPr>
      </w:pPr>
      <w:r>
        <w:rPr>
          <w:sz w:val="26"/>
          <w:szCs w:val="26"/>
        </w:rPr>
        <w:t xml:space="preserve">Que le Seigneur vous donne le pain de sa loi et vous garde attachés à faire le bien. </w:t>
      </w:r>
    </w:p>
    <w:p w14:paraId="761899A3" w14:textId="1CBF4CF4" w:rsidR="006451D1" w:rsidRDefault="001A7180" w:rsidP="00F93C54">
      <w:pPr>
        <w:pStyle w:val="Standard"/>
        <w:jc w:val="both"/>
        <w:rPr>
          <w:b/>
          <w:bCs/>
          <w:sz w:val="26"/>
          <w:szCs w:val="26"/>
        </w:rPr>
      </w:pPr>
      <w:r>
        <w:rPr>
          <w:b/>
          <w:bCs/>
          <w:sz w:val="26"/>
          <w:szCs w:val="26"/>
        </w:rPr>
        <w:t>Tous : Amen.</w:t>
      </w:r>
    </w:p>
    <w:p w14:paraId="28CAFF0C" w14:textId="77777777" w:rsidR="006451D1" w:rsidRPr="00F93C54" w:rsidRDefault="006451D1" w:rsidP="00F93C54">
      <w:pPr>
        <w:pStyle w:val="Standard"/>
        <w:jc w:val="both"/>
        <w:rPr>
          <w:b/>
          <w:bCs/>
          <w:sz w:val="16"/>
          <w:szCs w:val="16"/>
        </w:rPr>
      </w:pPr>
    </w:p>
    <w:p w14:paraId="0EA73A84" w14:textId="77777777" w:rsidR="006451D1" w:rsidRDefault="001A7180" w:rsidP="00F93C54">
      <w:pPr>
        <w:pStyle w:val="Standard"/>
        <w:jc w:val="both"/>
        <w:rPr>
          <w:b/>
          <w:bCs/>
          <w:sz w:val="26"/>
          <w:szCs w:val="26"/>
        </w:rPr>
      </w:pPr>
      <w:r>
        <w:rPr>
          <w:sz w:val="26"/>
          <w:szCs w:val="26"/>
        </w:rPr>
        <w:t>Que le Seigneur oriente vers</w:t>
      </w:r>
      <w:r>
        <w:rPr>
          <w:sz w:val="26"/>
          <w:szCs w:val="26"/>
        </w:rPr>
        <w:t xml:space="preserve"> lui toutes vos démarches par les chemins de la paix et de l'amour. </w:t>
      </w:r>
      <w:r>
        <w:rPr>
          <w:b/>
          <w:bCs/>
          <w:sz w:val="26"/>
          <w:szCs w:val="26"/>
        </w:rPr>
        <w:t>Tous : Amen.</w:t>
      </w:r>
    </w:p>
    <w:p w14:paraId="407C948C" w14:textId="77777777" w:rsidR="006451D1" w:rsidRDefault="006451D1" w:rsidP="00F93C54">
      <w:pPr>
        <w:pStyle w:val="Standard"/>
        <w:jc w:val="both"/>
        <w:rPr>
          <w:b/>
          <w:bCs/>
          <w:sz w:val="26"/>
          <w:szCs w:val="26"/>
        </w:rPr>
      </w:pPr>
    </w:p>
    <w:p w14:paraId="065B9A5A" w14:textId="77777777" w:rsidR="006451D1" w:rsidRDefault="001A7180" w:rsidP="00F93C54">
      <w:pPr>
        <w:pStyle w:val="Standard"/>
        <w:jc w:val="both"/>
        <w:rPr>
          <w:b/>
          <w:bCs/>
          <w:sz w:val="26"/>
          <w:szCs w:val="26"/>
        </w:rPr>
      </w:pPr>
      <w:r>
        <w:rPr>
          <w:sz w:val="26"/>
          <w:szCs w:val="26"/>
        </w:rPr>
        <w:t xml:space="preserve">Et que Dieu tout-puissant vous bénisse... </w:t>
      </w:r>
      <w:r>
        <w:rPr>
          <w:b/>
          <w:bCs/>
          <w:sz w:val="26"/>
          <w:szCs w:val="26"/>
        </w:rPr>
        <w:t>Tous : Amen.</w:t>
      </w:r>
    </w:p>
    <w:p w14:paraId="033D19DC" w14:textId="77777777" w:rsidR="006451D1" w:rsidRDefault="006451D1" w:rsidP="00F93C54">
      <w:pPr>
        <w:pStyle w:val="Standard"/>
        <w:jc w:val="both"/>
        <w:rPr>
          <w:b/>
          <w:bCs/>
          <w:sz w:val="26"/>
          <w:szCs w:val="26"/>
        </w:rPr>
      </w:pPr>
    </w:p>
    <w:p w14:paraId="5A15B203" w14:textId="77777777" w:rsidR="006451D1" w:rsidRDefault="001A7180" w:rsidP="00F93C54">
      <w:pPr>
        <w:pStyle w:val="Standard"/>
        <w:jc w:val="both"/>
        <w:rPr>
          <w:b/>
          <w:bCs/>
          <w:sz w:val="26"/>
          <w:szCs w:val="26"/>
        </w:rPr>
      </w:pPr>
      <w:r>
        <w:rPr>
          <w:b/>
          <w:bCs/>
          <w:sz w:val="26"/>
          <w:szCs w:val="26"/>
        </w:rPr>
        <w:t>Envoi</w:t>
      </w:r>
    </w:p>
    <w:p w14:paraId="0D5AF390" w14:textId="77777777" w:rsidR="006451D1" w:rsidRDefault="001A7180" w:rsidP="00F93C54">
      <w:pPr>
        <w:pStyle w:val="Standard"/>
        <w:jc w:val="both"/>
        <w:rPr>
          <w:b/>
          <w:bCs/>
          <w:i/>
          <w:iCs/>
          <w:sz w:val="26"/>
          <w:szCs w:val="26"/>
        </w:rPr>
      </w:pPr>
      <w:proofErr w:type="spellStart"/>
      <w:r>
        <w:rPr>
          <w:b/>
          <w:bCs/>
          <w:i/>
          <w:iCs/>
          <w:sz w:val="26"/>
          <w:szCs w:val="26"/>
        </w:rPr>
        <w:t>Cél</w:t>
      </w:r>
      <w:proofErr w:type="spellEnd"/>
      <w:r>
        <w:rPr>
          <w:b/>
          <w:bCs/>
          <w:i/>
          <w:iCs/>
          <w:sz w:val="26"/>
          <w:szCs w:val="26"/>
        </w:rPr>
        <w:t xml:space="preserve">. </w:t>
      </w:r>
      <w:r>
        <w:rPr>
          <w:sz w:val="26"/>
          <w:szCs w:val="26"/>
        </w:rPr>
        <w:t>Forts de la Parole et de l'eucharistie, allez dans la paix du Christ.</w:t>
      </w:r>
    </w:p>
    <w:p w14:paraId="753E96F4" w14:textId="77777777" w:rsidR="006451D1" w:rsidRDefault="006451D1" w:rsidP="00F93C54">
      <w:pPr>
        <w:pStyle w:val="Standard"/>
        <w:jc w:val="both"/>
        <w:rPr>
          <w:b/>
          <w:bCs/>
          <w:i/>
          <w:iCs/>
          <w:sz w:val="26"/>
          <w:szCs w:val="26"/>
        </w:rPr>
      </w:pPr>
    </w:p>
    <w:p w14:paraId="7D31FEF4" w14:textId="77777777" w:rsidR="006451D1" w:rsidRDefault="001A7180" w:rsidP="00F93C54">
      <w:pPr>
        <w:pStyle w:val="Standard"/>
        <w:jc w:val="both"/>
        <w:rPr>
          <w:b/>
          <w:bCs/>
          <w:i/>
          <w:iCs/>
          <w:sz w:val="26"/>
          <w:szCs w:val="26"/>
        </w:rPr>
      </w:pPr>
      <w:r>
        <w:rPr>
          <w:b/>
          <w:bCs/>
          <w:sz w:val="26"/>
          <w:szCs w:val="26"/>
        </w:rPr>
        <w:t>Chant d'envoi</w:t>
      </w:r>
      <w:r>
        <w:rPr>
          <w:sz w:val="26"/>
          <w:szCs w:val="26"/>
        </w:rPr>
        <w:t> </w:t>
      </w:r>
      <w:r>
        <w:rPr>
          <w:i/>
          <w:iCs/>
          <w:sz w:val="26"/>
          <w:szCs w:val="26"/>
        </w:rPr>
        <w:t xml:space="preserve">: </w:t>
      </w:r>
      <w:r>
        <w:rPr>
          <w:sz w:val="26"/>
          <w:szCs w:val="26"/>
        </w:rPr>
        <w:t xml:space="preserve">Peuple de frères (T </w:t>
      </w:r>
      <w:r>
        <w:rPr>
          <w:sz w:val="26"/>
          <w:szCs w:val="26"/>
        </w:rPr>
        <w:t>122)</w:t>
      </w:r>
      <w:bookmarkStart w:id="0" w:name="_GoBack"/>
      <w:bookmarkEnd w:id="0"/>
    </w:p>
    <w:sectPr w:rsidR="006451D1" w:rsidSect="00F93C54">
      <w:pgSz w:w="11906" w:h="16838"/>
      <w:pgMar w:top="340"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D9F0" w14:textId="77777777" w:rsidR="001A7180" w:rsidRDefault="001A7180">
      <w:r>
        <w:separator/>
      </w:r>
    </w:p>
  </w:endnote>
  <w:endnote w:type="continuationSeparator" w:id="0">
    <w:p w14:paraId="3C3E72AF" w14:textId="77777777" w:rsidR="001A7180" w:rsidRDefault="001A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4644" w14:textId="77777777" w:rsidR="001A7180" w:rsidRDefault="001A7180">
      <w:r>
        <w:rPr>
          <w:color w:val="000000"/>
        </w:rPr>
        <w:separator/>
      </w:r>
    </w:p>
  </w:footnote>
  <w:footnote w:type="continuationSeparator" w:id="0">
    <w:p w14:paraId="20FBA499" w14:textId="77777777" w:rsidR="001A7180" w:rsidRDefault="001A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A55"/>
    <w:multiLevelType w:val="multilevel"/>
    <w:tmpl w:val="A2EE36A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451D1"/>
    <w:rsid w:val="00192648"/>
    <w:rsid w:val="001A7180"/>
    <w:rsid w:val="006366D4"/>
    <w:rsid w:val="006451D1"/>
    <w:rsid w:val="00F93C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58D0"/>
  <w15:docId w15:val="{315AE609-67CD-4B48-BAC5-3A8B9B9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pPr>
      <w:spacing w:after="120" w:line="480" w:lineRule="auto"/>
    </w:pPr>
  </w:style>
  <w:style w:type="paragraph" w:styleId="Corpsdetexte3">
    <w:name w:val="Body Text 3"/>
    <w:basedOn w:val="Standard"/>
    <w:pPr>
      <w:spacing w:after="120"/>
    </w:pPr>
    <w:rPr>
      <w:sz w:val="16"/>
      <w:szCs w:val="1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Titre1Car">
    <w:name w:val="Titre 1 Car"/>
    <w:rPr>
      <w:rFonts w:ascii="Times New Roman" w:eastAsia="Times New Roman" w:hAnsi="Times New Roman" w:cs="Times New Roman"/>
      <w:b/>
      <w:bCs/>
      <w:sz w:val="28"/>
      <w:szCs w:val="24"/>
      <w:lang w:val="fr-FR"/>
    </w:rPr>
  </w:style>
  <w:style w:type="character" w:customStyle="1" w:styleId="Corpsdetexte2Car">
    <w:name w:val="Corps de texte 2 Car"/>
    <w:rPr>
      <w:rFonts w:ascii="Times New Roman" w:eastAsia="Times New Roman" w:hAnsi="Times New Roman" w:cs="Times New Roman"/>
      <w:sz w:val="24"/>
      <w:szCs w:val="24"/>
      <w:lang w:val="fr-FR"/>
    </w:rPr>
  </w:style>
  <w:style w:type="character" w:customStyle="1" w:styleId="Corpsdetexte3Car">
    <w:name w:val="Corps de texte 3 Car"/>
    <w:rPr>
      <w:rFonts w:ascii="Times New Roman" w:eastAsia="Times New Roman" w:hAnsi="Times New Roman" w:cs="Times New Roman"/>
      <w:sz w:val="16"/>
      <w:szCs w:val="16"/>
      <w:lang w:val="fr-FR"/>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2</cp:revision>
  <cp:lastPrinted>2020-02-11T08:07:00Z</cp:lastPrinted>
  <dcterms:created xsi:type="dcterms:W3CDTF">2020-02-11T08:11:00Z</dcterms:created>
  <dcterms:modified xsi:type="dcterms:W3CDTF">2020-02-11T08:11:00Z</dcterms:modified>
</cp:coreProperties>
</file>