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B2D357" w14:textId="6FFDDE9B" w:rsidR="00A77635" w:rsidRDefault="000109EC">
      <w:pPr>
        <w:pStyle w:val="Standard"/>
      </w:pPr>
      <w:r>
        <w:rPr>
          <w:noProof/>
        </w:rPr>
        <mc:AlternateContent>
          <mc:Choice Requires="wps">
            <w:drawing>
              <wp:anchor distT="0" distB="0" distL="114300" distR="114300" simplePos="0" relativeHeight="251658240" behindDoc="0" locked="0" layoutInCell="1" allowOverlap="1" wp14:anchorId="08742ECD" wp14:editId="06C5DEB8">
                <wp:simplePos x="0" y="0"/>
                <wp:positionH relativeFrom="column">
                  <wp:posOffset>69215</wp:posOffset>
                </wp:positionH>
                <wp:positionV relativeFrom="paragraph">
                  <wp:posOffset>154940</wp:posOffset>
                </wp:positionV>
                <wp:extent cx="6153150" cy="1390650"/>
                <wp:effectExtent l="0" t="0" r="19050" b="19050"/>
                <wp:wrapSquare wrapText="bothSides"/>
                <wp:docPr id="1" name="Cadre1"/>
                <wp:cNvGraphicFramePr/>
                <a:graphic xmlns:a="http://schemas.openxmlformats.org/drawingml/2006/main">
                  <a:graphicData uri="http://schemas.microsoft.com/office/word/2010/wordprocessingShape">
                    <wps:wsp>
                      <wps:cNvSpPr txBox="1"/>
                      <wps:spPr>
                        <a:xfrm>
                          <a:off x="0" y="0"/>
                          <a:ext cx="6153150" cy="1390650"/>
                        </a:xfrm>
                        <a:prstGeom prst="rect">
                          <a:avLst/>
                        </a:prstGeom>
                        <a:ln w="6480">
                          <a:solidFill>
                            <a:srgbClr val="000000"/>
                          </a:solidFill>
                          <a:prstDash val="solid"/>
                        </a:ln>
                      </wps:spPr>
                      <wps:txbx>
                        <w:txbxContent>
                          <w:p w14:paraId="41D504D8" w14:textId="5F990093" w:rsidR="000109EC" w:rsidRPr="000109EC" w:rsidRDefault="000109EC">
                            <w:pPr>
                              <w:pStyle w:val="Standard"/>
                              <w:jc w:val="center"/>
                              <w:rPr>
                                <w:rFonts w:ascii="Times New Roman" w:hAnsi="Times New Roman" w:cs="Times New Roman"/>
                                <w:sz w:val="40"/>
                                <w:szCs w:val="40"/>
                              </w:rPr>
                            </w:pPr>
                            <w:r>
                              <w:rPr>
                                <w:noProof/>
                              </w:rPr>
                              <w:drawing>
                                <wp:inline distT="0" distB="0" distL="0" distR="0" wp14:anchorId="0BB7EA29" wp14:editId="18E90FF2">
                                  <wp:extent cx="923925" cy="971550"/>
                                  <wp:effectExtent l="0" t="0" r="9525" b="0"/>
                                  <wp:docPr id="2" name="image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924020" cy="971650"/>
                                          </a:xfrm>
                                          <a:prstGeom prst="rect">
                                            <a:avLst/>
                                          </a:prstGeom>
                                          <a:ln>
                                            <a:noFill/>
                                            <a:prstDash/>
                                          </a:ln>
                                        </pic:spPr>
                                      </pic:pic>
                                    </a:graphicData>
                                  </a:graphic>
                                </wp:inline>
                              </w:drawing>
                            </w:r>
                            <w:r w:rsidR="00D93DE9" w:rsidRPr="000109EC">
                              <w:rPr>
                                <w:rFonts w:ascii="Times New Roman" w:hAnsi="Times New Roman" w:cs="Times New Roman"/>
                                <w:b/>
                                <w:sz w:val="40"/>
                                <w:szCs w:val="40"/>
                              </w:rPr>
                              <w:t xml:space="preserve">Treizième dimanche du temps ordinaire </w:t>
                            </w:r>
                            <w:r w:rsidR="00D93DE9" w:rsidRPr="000109EC">
                              <w:rPr>
                                <w:rFonts w:ascii="Times New Roman" w:hAnsi="Times New Roman" w:cs="Times New Roman"/>
                                <w:sz w:val="40"/>
                                <w:szCs w:val="40"/>
                              </w:rPr>
                              <w:t>A</w:t>
                            </w:r>
                          </w:p>
                          <w:p w14:paraId="2787779B" w14:textId="0B045F9F" w:rsidR="00A77635" w:rsidRPr="000109EC" w:rsidRDefault="00D93DE9">
                            <w:pPr>
                              <w:pStyle w:val="Standard"/>
                              <w:jc w:val="center"/>
                              <w:rPr>
                                <w:rFonts w:ascii="Times New Roman" w:hAnsi="Times New Roman" w:cs="Times New Roman"/>
                                <w:sz w:val="40"/>
                                <w:szCs w:val="40"/>
                              </w:rPr>
                            </w:pPr>
                            <w:r w:rsidRPr="000109EC">
                              <w:rPr>
                                <w:rFonts w:ascii="Times New Roman" w:hAnsi="Times New Roman" w:cs="Times New Roman"/>
                                <w:sz w:val="40"/>
                                <w:szCs w:val="40"/>
                              </w:rPr>
                              <w:t>27-28 juin 2020</w:t>
                            </w:r>
                          </w:p>
                        </w:txbxContent>
                      </wps:txbx>
                      <wps:bodyPr vert="horz" wrap="square" lIns="94680" tIns="48960" rIns="94680" bIns="48960" compatLnSpc="0">
                        <a:noAutofit/>
                      </wps:bodyPr>
                    </wps:wsp>
                  </a:graphicData>
                </a:graphic>
                <wp14:sizeRelH relativeFrom="margin">
                  <wp14:pctWidth>0</wp14:pctWidth>
                </wp14:sizeRelH>
                <wp14:sizeRelV relativeFrom="margin">
                  <wp14:pctHeight>0</wp14:pctHeight>
                </wp14:sizeRelV>
              </wp:anchor>
            </w:drawing>
          </mc:Choice>
          <mc:Fallback>
            <w:pict>
              <v:shapetype w14:anchorId="08742ECD" id="_x0000_t202" coordsize="21600,21600" o:spt="202" path="m,l,21600r21600,l21600,xe">
                <v:stroke joinstyle="miter"/>
                <v:path gradientshapeok="t" o:connecttype="rect"/>
              </v:shapetype>
              <v:shape id="Cadre1" o:spid="_x0000_s1026" type="#_x0000_t202" style="position:absolute;margin-left:5.45pt;margin-top:12.2pt;width:484.5pt;height:10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" filled="f" strokeweight=".18mm">
                <v:textbox inset="2.63mm,1.36mm,2.63mm,1.36mm">
                  <w:txbxContent>
                    <w:p w14:paraId="41D504D8" w14:textId="5F990093" w:rsidR="000109EC" w:rsidRPr="000109EC" w:rsidRDefault="000109EC">
                      <w:pPr>
                        <w:pStyle w:val="Standard"/>
                        <w:jc w:val="center"/>
                        <w:rPr>
                          <w:rFonts w:ascii="Times New Roman" w:hAnsi="Times New Roman" w:cs="Times New Roman"/>
                          <w:sz w:val="40"/>
                          <w:szCs w:val="40"/>
                        </w:rPr>
                      </w:pPr>
                      <w:r>
                        <w:rPr>
                          <w:noProof/>
                        </w:rPr>
                        <w:drawing>
                          <wp:inline distT="0" distB="0" distL="0" distR="0" wp14:anchorId="0BB7EA29" wp14:editId="18E90FF2">
                            <wp:extent cx="923925" cy="971550"/>
                            <wp:effectExtent l="0" t="0" r="9525" b="0"/>
                            <wp:docPr id="2" name="image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924020" cy="971650"/>
                                    </a:xfrm>
                                    <a:prstGeom prst="rect">
                                      <a:avLst/>
                                    </a:prstGeom>
                                    <a:ln>
                                      <a:noFill/>
                                      <a:prstDash/>
                                    </a:ln>
                                  </pic:spPr>
                                </pic:pic>
                              </a:graphicData>
                            </a:graphic>
                          </wp:inline>
                        </w:drawing>
                      </w:r>
                      <w:r w:rsidR="00D93DE9" w:rsidRPr="000109EC">
                        <w:rPr>
                          <w:rFonts w:ascii="Times New Roman" w:hAnsi="Times New Roman" w:cs="Times New Roman"/>
                          <w:b/>
                          <w:sz w:val="40"/>
                          <w:szCs w:val="40"/>
                        </w:rPr>
                        <w:t xml:space="preserve">Treizième dimanche du temps ordinaire </w:t>
                      </w:r>
                      <w:r w:rsidR="00D93DE9" w:rsidRPr="000109EC">
                        <w:rPr>
                          <w:rFonts w:ascii="Times New Roman" w:hAnsi="Times New Roman" w:cs="Times New Roman"/>
                          <w:sz w:val="40"/>
                          <w:szCs w:val="40"/>
                        </w:rPr>
                        <w:t>A</w:t>
                      </w:r>
                    </w:p>
                    <w:p w14:paraId="2787779B" w14:textId="0B045F9F" w:rsidR="00A77635" w:rsidRPr="000109EC" w:rsidRDefault="00D93DE9">
                      <w:pPr>
                        <w:pStyle w:val="Standard"/>
                        <w:jc w:val="center"/>
                        <w:rPr>
                          <w:rFonts w:ascii="Times New Roman" w:hAnsi="Times New Roman" w:cs="Times New Roman"/>
                          <w:sz w:val="40"/>
                          <w:szCs w:val="40"/>
                        </w:rPr>
                      </w:pPr>
                      <w:r w:rsidRPr="000109EC">
                        <w:rPr>
                          <w:rFonts w:ascii="Times New Roman" w:hAnsi="Times New Roman" w:cs="Times New Roman"/>
                          <w:sz w:val="40"/>
                          <w:szCs w:val="40"/>
                        </w:rPr>
                        <w:t>27-28 juin 2020</w:t>
                      </w:r>
                    </w:p>
                  </w:txbxContent>
                </v:textbox>
                <w10:wrap type="square"/>
              </v:shape>
            </w:pict>
          </mc:Fallback>
        </mc:AlternateContent>
      </w:r>
      <w:r w:rsidR="00D93DE9">
        <w:rPr>
          <w:b/>
          <w:bCs/>
          <w:u w:val="single"/>
        </w:rPr>
        <w:t>OUVERTURE DE LA CELEBRATION</w:t>
      </w:r>
    </w:p>
    <w:p w14:paraId="7B628379" w14:textId="77777777" w:rsidR="00A77635" w:rsidRDefault="00A77635">
      <w:pPr>
        <w:pStyle w:val="Standard"/>
      </w:pPr>
    </w:p>
    <w:p w14:paraId="0D5AC381" w14:textId="01A7E5F4" w:rsidR="00A77635" w:rsidRDefault="00D93DE9" w:rsidP="00D31317">
      <w:pPr>
        <w:pStyle w:val="Standard"/>
        <w:jc w:val="center"/>
      </w:pPr>
      <w:r>
        <w:rPr>
          <w:b/>
          <w:bCs/>
          <w:sz w:val="30"/>
          <w:szCs w:val="30"/>
        </w:rPr>
        <w:t>« Qui vous accueille, m’accueille</w:t>
      </w:r>
      <w:r w:rsidR="00D31317">
        <w:rPr>
          <w:b/>
          <w:bCs/>
          <w:sz w:val="30"/>
          <w:szCs w:val="30"/>
        </w:rPr>
        <w:t xml:space="preserve"> </w:t>
      </w:r>
      <w:r>
        <w:rPr>
          <w:b/>
          <w:bCs/>
          <w:sz w:val="30"/>
          <w:szCs w:val="30"/>
        </w:rPr>
        <w:t>» (Mt 10, 40)</w:t>
      </w:r>
    </w:p>
    <w:p w14:paraId="6E0AD9CB" w14:textId="77777777" w:rsidR="00A77635" w:rsidRDefault="00A77635">
      <w:pPr>
        <w:pStyle w:val="Standard"/>
        <w:rPr>
          <w:sz w:val="30"/>
          <w:szCs w:val="30"/>
        </w:rPr>
      </w:pPr>
    </w:p>
    <w:p w14:paraId="315227D9" w14:textId="77777777" w:rsidR="00A77635" w:rsidRDefault="00D93DE9">
      <w:pPr>
        <w:pStyle w:val="Standard"/>
        <w:rPr>
          <w:sz w:val="26"/>
          <w:szCs w:val="26"/>
        </w:rPr>
      </w:pPr>
      <w:r>
        <w:rPr>
          <w:sz w:val="26"/>
          <w:szCs w:val="26"/>
          <w:u w:val="single"/>
        </w:rPr>
        <w:t>Chant d'entrée</w:t>
      </w:r>
      <w:proofErr w:type="gramStart"/>
      <w:r>
        <w:rPr>
          <w:sz w:val="26"/>
          <w:szCs w:val="26"/>
        </w:rPr>
        <w:t xml:space="preserve"> ….</w:t>
      </w:r>
      <w:proofErr w:type="gramEnd"/>
      <w:r>
        <w:rPr>
          <w:sz w:val="26"/>
          <w:szCs w:val="26"/>
        </w:rPr>
        <w:t>.</w:t>
      </w:r>
    </w:p>
    <w:p w14:paraId="37CF8746" w14:textId="77777777" w:rsidR="00A77635" w:rsidRDefault="00A77635">
      <w:pPr>
        <w:pStyle w:val="Standard"/>
        <w:rPr>
          <w:sz w:val="26"/>
          <w:szCs w:val="26"/>
        </w:rPr>
      </w:pPr>
    </w:p>
    <w:p w14:paraId="2F85614C" w14:textId="77777777" w:rsidR="00A77635" w:rsidRDefault="00D93DE9">
      <w:pPr>
        <w:pStyle w:val="Standard"/>
        <w:rPr>
          <w:sz w:val="26"/>
          <w:szCs w:val="26"/>
        </w:rPr>
      </w:pPr>
      <w:r>
        <w:rPr>
          <w:sz w:val="26"/>
          <w:szCs w:val="26"/>
          <w:u w:val="single"/>
        </w:rPr>
        <w:t>Introduction</w:t>
      </w:r>
      <w:r w:rsidRPr="00D31317">
        <w:rPr>
          <w:sz w:val="26"/>
          <w:szCs w:val="26"/>
        </w:rPr>
        <w:t> :</w:t>
      </w:r>
    </w:p>
    <w:p w14:paraId="2AF2646C" w14:textId="77777777" w:rsidR="00A77635" w:rsidRDefault="00D93DE9">
      <w:pPr>
        <w:pStyle w:val="Standard"/>
        <w:rPr>
          <w:sz w:val="26"/>
          <w:szCs w:val="26"/>
        </w:rPr>
      </w:pPr>
      <w:r>
        <w:rPr>
          <w:sz w:val="26"/>
          <w:szCs w:val="26"/>
        </w:rPr>
        <w:t>Chers frères et sœurs, l'accueil de l'autre, inconnu ou étranger, est un véritable défi pour chacun et pour nos communautés, qu'elles soient humaines ou religieuses. Pour cela, il faut dépasser la méfiance et le confort de ce que nous avons choisi. Le Christ nous appelle à accueillir ses envoyés mais il faut d'abord les reconnaître. Ils ont parfois un visage surprenant. Préférer le Christ à sa propre famille, c'est peut-être cela tout simplement. Commençons par accueillir sa parole : elle touchera nos cœurs, elle nous ouvrira des horizons nouveaux et nous pourrons rendre grâce à notre Père dans cette eucharistie.</w:t>
      </w:r>
    </w:p>
    <w:p w14:paraId="30034579" w14:textId="77777777" w:rsidR="00A77635" w:rsidRDefault="00A77635">
      <w:pPr>
        <w:pStyle w:val="Standard"/>
        <w:rPr>
          <w:sz w:val="26"/>
          <w:szCs w:val="26"/>
        </w:rPr>
      </w:pPr>
    </w:p>
    <w:p w14:paraId="088CFC51" w14:textId="77777777" w:rsidR="00A77635" w:rsidRDefault="00D93DE9">
      <w:pPr>
        <w:pStyle w:val="Standard"/>
        <w:rPr>
          <w:sz w:val="26"/>
          <w:szCs w:val="26"/>
        </w:rPr>
      </w:pPr>
      <w:r>
        <w:rPr>
          <w:sz w:val="26"/>
          <w:szCs w:val="26"/>
          <w:u w:val="single"/>
        </w:rPr>
        <w:t>Litanie d’ouverture</w:t>
      </w:r>
      <w:r w:rsidRPr="00D31317">
        <w:rPr>
          <w:sz w:val="26"/>
          <w:szCs w:val="26"/>
        </w:rPr>
        <w:t> :</w:t>
      </w:r>
    </w:p>
    <w:p w14:paraId="23B85C3C" w14:textId="2B4841C9" w:rsidR="00A77635" w:rsidRDefault="00D93DE9">
      <w:pPr>
        <w:pStyle w:val="Standard"/>
        <w:rPr>
          <w:sz w:val="26"/>
          <w:szCs w:val="26"/>
        </w:rPr>
      </w:pPr>
      <w:proofErr w:type="spellStart"/>
      <w:r>
        <w:rPr>
          <w:b/>
          <w:bCs/>
          <w:i/>
          <w:iCs/>
          <w:sz w:val="26"/>
          <w:szCs w:val="26"/>
        </w:rPr>
        <w:t>Cél</w:t>
      </w:r>
      <w:proofErr w:type="spellEnd"/>
      <w:r>
        <w:rPr>
          <w:b/>
          <w:bCs/>
          <w:i/>
          <w:iCs/>
          <w:sz w:val="26"/>
          <w:szCs w:val="26"/>
        </w:rPr>
        <w:t>.</w:t>
      </w:r>
      <w:r>
        <w:rPr>
          <w:sz w:val="26"/>
          <w:szCs w:val="26"/>
        </w:rPr>
        <w:t xml:space="preserve"> </w:t>
      </w:r>
      <w:r>
        <w:rPr>
          <w:i/>
          <w:iCs/>
          <w:sz w:val="26"/>
          <w:szCs w:val="26"/>
        </w:rPr>
        <w:t>Par le baptême, nous avons été appelés à mener une vie nouvelle. Dema</w:t>
      </w:r>
      <w:r w:rsidR="00C67029">
        <w:rPr>
          <w:i/>
          <w:iCs/>
          <w:sz w:val="26"/>
          <w:szCs w:val="26"/>
        </w:rPr>
        <w:t>ndo</w:t>
      </w:r>
      <w:r>
        <w:rPr>
          <w:i/>
          <w:iCs/>
          <w:sz w:val="26"/>
          <w:szCs w:val="26"/>
        </w:rPr>
        <w:t>ns pardon à Dieu pour nos infidélités à cet appel, reconnaissons notre faute.</w:t>
      </w:r>
    </w:p>
    <w:p w14:paraId="72B73519" w14:textId="77777777" w:rsidR="00A77635" w:rsidRDefault="00A77635">
      <w:pPr>
        <w:pStyle w:val="Paragraphedeliste"/>
        <w:ind w:left="0"/>
        <w:rPr>
          <w:i/>
          <w:iCs/>
          <w:sz w:val="26"/>
          <w:szCs w:val="26"/>
        </w:rPr>
      </w:pPr>
    </w:p>
    <w:p w14:paraId="797CEEF9" w14:textId="77777777" w:rsidR="00A77635" w:rsidRDefault="00D93DE9">
      <w:pPr>
        <w:pStyle w:val="Paragraphedeliste"/>
        <w:numPr>
          <w:ilvl w:val="0"/>
          <w:numId w:val="4"/>
        </w:numPr>
        <w:rPr>
          <w:sz w:val="26"/>
          <w:szCs w:val="26"/>
        </w:rPr>
      </w:pPr>
      <w:r>
        <w:rPr>
          <w:sz w:val="26"/>
          <w:szCs w:val="26"/>
        </w:rPr>
        <w:t xml:space="preserve">Seigneur Jésus, envoyé par le Père pour nous révéler son amour infini, prends pitié de nous. </w:t>
      </w:r>
      <w:r>
        <w:rPr>
          <w:b/>
          <w:bCs/>
          <w:sz w:val="26"/>
          <w:szCs w:val="26"/>
        </w:rPr>
        <w:t>R/</w:t>
      </w:r>
    </w:p>
    <w:p w14:paraId="48E8C011" w14:textId="77777777" w:rsidR="00A77635" w:rsidRDefault="00D93DE9">
      <w:pPr>
        <w:pStyle w:val="Paragraphedeliste"/>
        <w:numPr>
          <w:ilvl w:val="0"/>
          <w:numId w:val="3"/>
        </w:numPr>
        <w:rPr>
          <w:sz w:val="26"/>
          <w:szCs w:val="26"/>
        </w:rPr>
      </w:pPr>
      <w:r>
        <w:rPr>
          <w:sz w:val="26"/>
          <w:szCs w:val="26"/>
        </w:rPr>
        <w:t xml:space="preserve">Ô Christ, ressuscité d'entre les morts pour offrir le pardon à tous les pécheurs, prends pitié de nous. </w:t>
      </w:r>
      <w:r>
        <w:rPr>
          <w:b/>
          <w:sz w:val="26"/>
          <w:szCs w:val="26"/>
        </w:rPr>
        <w:t>R/</w:t>
      </w:r>
    </w:p>
    <w:p w14:paraId="241D1E86" w14:textId="0E108467" w:rsidR="00A77635" w:rsidRDefault="00D93DE9">
      <w:pPr>
        <w:pStyle w:val="Paragraphedeliste"/>
        <w:numPr>
          <w:ilvl w:val="0"/>
          <w:numId w:val="3"/>
        </w:numPr>
        <w:rPr>
          <w:sz w:val="26"/>
          <w:szCs w:val="26"/>
        </w:rPr>
      </w:pPr>
      <w:r>
        <w:rPr>
          <w:sz w:val="26"/>
          <w:szCs w:val="26"/>
        </w:rPr>
        <w:t xml:space="preserve">Seigneur, élevé dans la gloire du Père où tu veux accueillir tous les hommes, prends pitié de nous. </w:t>
      </w:r>
      <w:r>
        <w:rPr>
          <w:b/>
          <w:sz w:val="26"/>
          <w:szCs w:val="26"/>
        </w:rPr>
        <w:t>R/</w:t>
      </w:r>
    </w:p>
    <w:p w14:paraId="0C28C610" w14:textId="77777777" w:rsidR="00A77635" w:rsidRPr="000109EC" w:rsidRDefault="00A77635">
      <w:pPr>
        <w:pStyle w:val="Paragraphedeliste"/>
        <w:ind w:left="0"/>
        <w:rPr>
          <w:sz w:val="16"/>
          <w:szCs w:val="16"/>
        </w:rPr>
      </w:pPr>
    </w:p>
    <w:p w14:paraId="1342FCF4" w14:textId="77777777" w:rsidR="00A77635" w:rsidRDefault="00D93DE9">
      <w:pPr>
        <w:pStyle w:val="Paragraphedeliste"/>
        <w:ind w:left="0"/>
        <w:rPr>
          <w:sz w:val="26"/>
          <w:szCs w:val="26"/>
        </w:rPr>
      </w:pPr>
      <w:proofErr w:type="spellStart"/>
      <w:r>
        <w:rPr>
          <w:b/>
          <w:i/>
          <w:iCs/>
          <w:sz w:val="26"/>
          <w:szCs w:val="26"/>
        </w:rPr>
        <w:t>Cél</w:t>
      </w:r>
      <w:proofErr w:type="spellEnd"/>
      <w:r>
        <w:rPr>
          <w:b/>
          <w:i/>
          <w:iCs/>
          <w:sz w:val="26"/>
          <w:szCs w:val="26"/>
        </w:rPr>
        <w:t>.</w:t>
      </w:r>
      <w:r>
        <w:rPr>
          <w:b/>
          <w:sz w:val="26"/>
          <w:szCs w:val="26"/>
        </w:rPr>
        <w:t xml:space="preserve"> </w:t>
      </w:r>
      <w:r>
        <w:rPr>
          <w:i/>
          <w:iCs/>
          <w:sz w:val="26"/>
          <w:szCs w:val="26"/>
        </w:rPr>
        <w:t>Que Dieu tout-puissant...</w:t>
      </w:r>
    </w:p>
    <w:p w14:paraId="0BEEC568" w14:textId="77777777" w:rsidR="00A77635" w:rsidRDefault="00A77635">
      <w:pPr>
        <w:pStyle w:val="Standard"/>
        <w:rPr>
          <w:sz w:val="26"/>
          <w:szCs w:val="26"/>
        </w:rPr>
      </w:pPr>
    </w:p>
    <w:p w14:paraId="6217D310" w14:textId="77777777" w:rsidR="00A77635" w:rsidRDefault="00D93DE9">
      <w:pPr>
        <w:pStyle w:val="Standard"/>
        <w:rPr>
          <w:sz w:val="26"/>
          <w:szCs w:val="26"/>
        </w:rPr>
      </w:pPr>
      <w:r>
        <w:rPr>
          <w:sz w:val="26"/>
          <w:szCs w:val="26"/>
          <w:u w:val="single"/>
        </w:rPr>
        <w:t>Gloria</w:t>
      </w:r>
      <w:r w:rsidRPr="00D31317">
        <w:rPr>
          <w:sz w:val="26"/>
          <w:szCs w:val="26"/>
        </w:rPr>
        <w:t> :</w:t>
      </w:r>
      <w:r>
        <w:rPr>
          <w:sz w:val="26"/>
          <w:szCs w:val="26"/>
        </w:rPr>
        <w:t xml:space="preserve"> .............</w:t>
      </w:r>
    </w:p>
    <w:p w14:paraId="4708F410" w14:textId="77777777" w:rsidR="00A77635" w:rsidRPr="000109EC" w:rsidRDefault="00A77635">
      <w:pPr>
        <w:pStyle w:val="Standard"/>
        <w:rPr>
          <w:sz w:val="20"/>
          <w:szCs w:val="20"/>
          <w:u w:val="single"/>
        </w:rPr>
      </w:pPr>
    </w:p>
    <w:p w14:paraId="3D87EF31" w14:textId="77777777" w:rsidR="00A77635" w:rsidRDefault="00D93DE9">
      <w:pPr>
        <w:pStyle w:val="Standard"/>
        <w:rPr>
          <w:sz w:val="26"/>
          <w:szCs w:val="26"/>
        </w:rPr>
      </w:pPr>
      <w:r>
        <w:rPr>
          <w:sz w:val="26"/>
          <w:szCs w:val="26"/>
          <w:u w:val="single"/>
        </w:rPr>
        <w:t>Prière d’ouverture</w:t>
      </w:r>
      <w:r w:rsidRPr="00D31317">
        <w:rPr>
          <w:sz w:val="26"/>
          <w:szCs w:val="26"/>
        </w:rPr>
        <w:t> :</w:t>
      </w:r>
    </w:p>
    <w:p w14:paraId="22EFFB6D" w14:textId="77777777" w:rsidR="00A77635" w:rsidRDefault="00D93DE9">
      <w:pPr>
        <w:pStyle w:val="Standard"/>
        <w:rPr>
          <w:sz w:val="26"/>
          <w:szCs w:val="26"/>
        </w:rPr>
      </w:pPr>
      <w:proofErr w:type="spellStart"/>
      <w:r>
        <w:rPr>
          <w:b/>
          <w:bCs/>
          <w:sz w:val="26"/>
          <w:szCs w:val="26"/>
        </w:rPr>
        <w:t>Cél</w:t>
      </w:r>
      <w:proofErr w:type="spellEnd"/>
      <w:r>
        <w:rPr>
          <w:sz w:val="26"/>
          <w:szCs w:val="26"/>
        </w:rPr>
        <w:t>. Accueillons</w:t>
      </w:r>
      <w:r>
        <w:rPr>
          <w:i/>
          <w:iCs/>
          <w:sz w:val="26"/>
          <w:szCs w:val="26"/>
        </w:rPr>
        <w:t xml:space="preserve"> le Seigneur dans le silence et ensemble adressons-lui notre prière. (Silence)</w:t>
      </w:r>
    </w:p>
    <w:p w14:paraId="6B8D4928" w14:textId="5C8B4215" w:rsidR="00A77635" w:rsidRDefault="00D93DE9">
      <w:pPr>
        <w:pStyle w:val="Standard"/>
        <w:rPr>
          <w:sz w:val="26"/>
          <w:szCs w:val="26"/>
        </w:rPr>
      </w:pPr>
      <w:r>
        <w:rPr>
          <w:sz w:val="26"/>
          <w:szCs w:val="26"/>
        </w:rPr>
        <w:t>Tu as voulu, Seigneur, qu'en recevant ta grâce nous devenions des fils de lumière ; ne permets pas que l'erreur nous plonge dans l</w:t>
      </w:r>
      <w:r w:rsidR="00C67029">
        <w:rPr>
          <w:sz w:val="26"/>
          <w:szCs w:val="26"/>
        </w:rPr>
        <w:t>a</w:t>
      </w:r>
      <w:r>
        <w:rPr>
          <w:sz w:val="26"/>
          <w:szCs w:val="26"/>
        </w:rPr>
        <w:t xml:space="preserve"> nuit, mais accorde-nous d'être toujours rayonnant de ta vérité. Par Jésus Christ...</w:t>
      </w:r>
      <w:r>
        <w:rPr>
          <w:b/>
          <w:bCs/>
          <w:sz w:val="26"/>
          <w:szCs w:val="26"/>
          <w:u w:val="single"/>
        </w:rPr>
        <w:t>Tous </w:t>
      </w:r>
      <w:r>
        <w:rPr>
          <w:sz w:val="26"/>
          <w:szCs w:val="26"/>
        </w:rPr>
        <w:t>: amen.</w:t>
      </w:r>
    </w:p>
    <w:p w14:paraId="75FEEA03" w14:textId="7BA99DAA" w:rsidR="00A77635" w:rsidRDefault="00D93DE9">
      <w:pPr>
        <w:pStyle w:val="Standard"/>
        <w:rPr>
          <w:sz w:val="26"/>
          <w:szCs w:val="26"/>
        </w:rPr>
      </w:pPr>
      <w:r>
        <w:rPr>
          <w:sz w:val="26"/>
          <w:szCs w:val="26"/>
          <w:lang w:val="fr-BE"/>
        </w:rPr>
        <w:lastRenderedPageBreak/>
        <w:t xml:space="preserve">                                    </w:t>
      </w:r>
      <w:r>
        <w:rPr>
          <w:b/>
          <w:bCs/>
          <w:sz w:val="26"/>
          <w:szCs w:val="26"/>
          <w:u w:val="single"/>
          <w:lang w:val="fr-BE"/>
        </w:rPr>
        <w:t>LITURGIE DE LA PAROLE</w:t>
      </w:r>
      <w:r>
        <w:rPr>
          <w:sz w:val="26"/>
          <w:szCs w:val="26"/>
          <w:lang w:val="fr-BE"/>
        </w:rPr>
        <w:br/>
      </w:r>
      <w:r>
        <w:rPr>
          <w:sz w:val="26"/>
          <w:szCs w:val="26"/>
          <w:lang w:val="fr-BE"/>
        </w:rPr>
        <w:br/>
      </w:r>
      <w:r>
        <w:rPr>
          <w:sz w:val="26"/>
          <w:szCs w:val="26"/>
          <w:u w:val="single"/>
          <w:lang w:val="fr-BE"/>
        </w:rPr>
        <w:t>Introduction à la première lecture</w:t>
      </w:r>
      <w:r w:rsidR="000109EC" w:rsidRPr="00D31317">
        <w:rPr>
          <w:sz w:val="26"/>
          <w:szCs w:val="26"/>
          <w:lang w:val="fr-BE"/>
        </w:rPr>
        <w:t xml:space="preserve"> </w:t>
      </w:r>
      <w:r w:rsidRPr="00D31317">
        <w:rPr>
          <w:sz w:val="26"/>
          <w:szCs w:val="26"/>
        </w:rPr>
        <w:t>:</w:t>
      </w:r>
    </w:p>
    <w:p w14:paraId="4F6459F1" w14:textId="64466550" w:rsidR="00A77635" w:rsidRDefault="00D93DE9">
      <w:pPr>
        <w:pStyle w:val="Standard"/>
        <w:rPr>
          <w:i/>
          <w:sz w:val="26"/>
          <w:szCs w:val="26"/>
        </w:rPr>
      </w:pPr>
      <w:r>
        <w:rPr>
          <w:i/>
          <w:sz w:val="26"/>
          <w:szCs w:val="26"/>
        </w:rPr>
        <w:t>Les personnes qui accueillent en témoignent : on est parfois comblé au-delà de ses attentes quand on reçoit un hôte inconnu. Dans la Bible, les voyageurs sont souvent des envoyés de Dieu.</w:t>
      </w:r>
      <w:r w:rsidR="000109EC">
        <w:rPr>
          <w:i/>
          <w:sz w:val="26"/>
          <w:szCs w:val="26"/>
        </w:rPr>
        <w:t xml:space="preserve"> </w:t>
      </w:r>
      <w:r>
        <w:rPr>
          <w:i/>
          <w:sz w:val="26"/>
          <w:szCs w:val="26"/>
        </w:rPr>
        <w:t xml:space="preserve">Par eux, le Seigneur accomplit ses </w:t>
      </w:r>
      <w:proofErr w:type="spellStart"/>
      <w:r>
        <w:rPr>
          <w:i/>
          <w:sz w:val="26"/>
          <w:szCs w:val="26"/>
        </w:rPr>
        <w:t>bienfaits</w:t>
      </w:r>
      <w:proofErr w:type="spellEnd"/>
      <w:r>
        <w:rPr>
          <w:i/>
          <w:sz w:val="26"/>
          <w:szCs w:val="26"/>
        </w:rPr>
        <w:t>. Et nous, maintenant, accueillons la parole du Seigneur.</w:t>
      </w:r>
    </w:p>
    <w:p w14:paraId="57DB5F45" w14:textId="77777777" w:rsidR="00A77635" w:rsidRDefault="00A77635">
      <w:pPr>
        <w:pStyle w:val="Standard"/>
        <w:rPr>
          <w:sz w:val="26"/>
          <w:szCs w:val="26"/>
          <w:lang w:val="fr-BE"/>
        </w:rPr>
      </w:pPr>
    </w:p>
    <w:p w14:paraId="15E2C96A" w14:textId="77777777" w:rsidR="00A77635" w:rsidRDefault="00D93DE9">
      <w:pPr>
        <w:pStyle w:val="Standard"/>
        <w:rPr>
          <w:sz w:val="26"/>
          <w:szCs w:val="26"/>
        </w:rPr>
      </w:pPr>
      <w:r>
        <w:rPr>
          <w:b/>
          <w:sz w:val="26"/>
          <w:szCs w:val="26"/>
        </w:rPr>
        <w:t>Lecture du deuxième livre des Rois (</w:t>
      </w:r>
      <w:r>
        <w:rPr>
          <w:b/>
          <w:bCs/>
          <w:sz w:val="26"/>
          <w:szCs w:val="26"/>
        </w:rPr>
        <w:t>2 R 4, 8-11.14-16a)</w:t>
      </w:r>
    </w:p>
    <w:p w14:paraId="385597D6" w14:textId="77777777" w:rsidR="00A77635" w:rsidRDefault="00D93DE9">
      <w:pPr>
        <w:pStyle w:val="Standard"/>
        <w:rPr>
          <w:sz w:val="26"/>
          <w:szCs w:val="26"/>
        </w:rPr>
      </w:pPr>
      <w:r>
        <w:rPr>
          <w:sz w:val="26"/>
          <w:szCs w:val="26"/>
        </w:rPr>
        <w:t xml:space="preserve">Un jour, le prophète Élisée passait à </w:t>
      </w:r>
      <w:proofErr w:type="spellStart"/>
      <w:r>
        <w:rPr>
          <w:sz w:val="26"/>
          <w:szCs w:val="26"/>
        </w:rPr>
        <w:t>Sunam</w:t>
      </w:r>
      <w:proofErr w:type="spellEnd"/>
      <w:r>
        <w:rPr>
          <w:sz w:val="26"/>
          <w:szCs w:val="26"/>
        </w:rPr>
        <w:t> ; une femme riche de ce pays insista pour qu’il vienne manger chez elle. Depuis, chaque fois qu’il passait par là, il allait manger chez elle. Elle dit à son mari : « Écoute, je sais que celui qui s’arrête toujours chez nous est un saint homme de Dieu. Faisons-lui une petite chambre sur la terrasse ; nous y mettrons un lit, une table, un siège et une lampe, et quand il viendra chez nous, il pourra s’y retirer. »</w:t>
      </w:r>
    </w:p>
    <w:p w14:paraId="46AECCA6" w14:textId="77777777" w:rsidR="00A77635" w:rsidRDefault="00D93DE9">
      <w:pPr>
        <w:pStyle w:val="Standard"/>
        <w:rPr>
          <w:sz w:val="26"/>
          <w:szCs w:val="26"/>
        </w:rPr>
      </w:pPr>
      <w:r>
        <w:rPr>
          <w:sz w:val="26"/>
          <w:szCs w:val="26"/>
        </w:rPr>
        <w:t>Le jour où il revint, il se retira dans cette chambre pour y coucher.</w:t>
      </w:r>
      <w:r>
        <w:rPr>
          <w:sz w:val="26"/>
          <w:szCs w:val="26"/>
        </w:rPr>
        <w:br/>
        <w:t>Puis il dit à son serviteur : « Que peut-on faire pour cette femme ? »</w:t>
      </w:r>
      <w:r>
        <w:rPr>
          <w:sz w:val="26"/>
          <w:szCs w:val="26"/>
        </w:rPr>
        <w:br/>
        <w:t>Le serviteur répondit : « Hélas, elle n’a pas de fils, et son mari est âgé. » Élisée lui dit : « Appelle-la. » Le serviteur l’appela et elle se présenta à la porte. Élisée lui dit : « À cette même époque, au temps fixé pour la naissance, tu tiendras un fils dans tes bras. » – Parole du Seigneur.</w:t>
      </w:r>
    </w:p>
    <w:p w14:paraId="3AEDE953" w14:textId="77777777" w:rsidR="00A77635" w:rsidRDefault="00A77635">
      <w:pPr>
        <w:pStyle w:val="Standard"/>
        <w:rPr>
          <w:sz w:val="26"/>
          <w:szCs w:val="26"/>
        </w:rPr>
      </w:pPr>
    </w:p>
    <w:p w14:paraId="541CFA01" w14:textId="657309A7" w:rsidR="00A77635" w:rsidRDefault="00D93DE9">
      <w:pPr>
        <w:pStyle w:val="Standard"/>
        <w:rPr>
          <w:sz w:val="26"/>
          <w:szCs w:val="26"/>
        </w:rPr>
      </w:pPr>
      <w:r>
        <w:rPr>
          <w:sz w:val="26"/>
          <w:szCs w:val="26"/>
          <w:u w:val="single"/>
        </w:rPr>
        <w:t>Ps 88 ou Chant de méditation</w:t>
      </w:r>
      <w:r w:rsidRPr="00D31317">
        <w:rPr>
          <w:sz w:val="26"/>
          <w:szCs w:val="26"/>
        </w:rPr>
        <w:t> :</w:t>
      </w:r>
      <w:r>
        <w:rPr>
          <w:sz w:val="26"/>
          <w:szCs w:val="26"/>
        </w:rPr>
        <w:t xml:space="preserve"> ….</w:t>
      </w:r>
    </w:p>
    <w:p w14:paraId="76AFE4EE" w14:textId="77777777" w:rsidR="00A77635" w:rsidRDefault="00A77635">
      <w:pPr>
        <w:pStyle w:val="Standard"/>
        <w:rPr>
          <w:sz w:val="26"/>
          <w:szCs w:val="26"/>
          <w:lang w:val="fr-BE"/>
        </w:rPr>
      </w:pPr>
    </w:p>
    <w:p w14:paraId="54EE863B" w14:textId="09462656" w:rsidR="00A77635" w:rsidRDefault="00D93DE9">
      <w:pPr>
        <w:pStyle w:val="Standard"/>
        <w:rPr>
          <w:sz w:val="26"/>
          <w:szCs w:val="26"/>
        </w:rPr>
      </w:pPr>
      <w:r>
        <w:rPr>
          <w:sz w:val="26"/>
          <w:szCs w:val="26"/>
          <w:u w:val="single"/>
        </w:rPr>
        <w:t>Introduction à la deuxième lecture</w:t>
      </w:r>
      <w:r w:rsidR="00C67029" w:rsidRPr="00D31317">
        <w:rPr>
          <w:sz w:val="26"/>
          <w:szCs w:val="26"/>
        </w:rPr>
        <w:t xml:space="preserve"> </w:t>
      </w:r>
      <w:r w:rsidRPr="00D31317">
        <w:rPr>
          <w:sz w:val="26"/>
          <w:szCs w:val="26"/>
        </w:rPr>
        <w:t>:</w:t>
      </w:r>
    </w:p>
    <w:p w14:paraId="5DA0645E" w14:textId="77777777" w:rsidR="00A77635" w:rsidRDefault="00D93DE9">
      <w:pPr>
        <w:pStyle w:val="Standard"/>
        <w:rPr>
          <w:i/>
          <w:sz w:val="26"/>
          <w:szCs w:val="26"/>
        </w:rPr>
      </w:pPr>
      <w:r>
        <w:rPr>
          <w:i/>
          <w:sz w:val="26"/>
          <w:szCs w:val="26"/>
        </w:rPr>
        <w:t>Le sacrement du baptême nous unit à la vie du Christ, dans sa mort et sa résurrection. Nous sommes appelés à vivre déjà selon l'esprit de la Résurrection puisque la mort ne peut plus nous atteindre définitivement</w:t>
      </w:r>
    </w:p>
    <w:p w14:paraId="6D37494E" w14:textId="77777777" w:rsidR="00A77635" w:rsidRDefault="00A77635">
      <w:pPr>
        <w:pStyle w:val="Standard"/>
        <w:rPr>
          <w:sz w:val="26"/>
          <w:szCs w:val="26"/>
          <w:lang w:val="fr-BE"/>
        </w:rPr>
      </w:pPr>
    </w:p>
    <w:p w14:paraId="7D042965" w14:textId="77777777" w:rsidR="00A77635" w:rsidRDefault="00D93DE9">
      <w:pPr>
        <w:pStyle w:val="Standard"/>
        <w:rPr>
          <w:sz w:val="26"/>
          <w:szCs w:val="26"/>
        </w:rPr>
      </w:pPr>
      <w:r>
        <w:rPr>
          <w:b/>
          <w:sz w:val="26"/>
          <w:szCs w:val="26"/>
        </w:rPr>
        <w:t xml:space="preserve">Lecture de la lettre de saint Paul Apôtre aux Romains </w:t>
      </w:r>
      <w:r>
        <w:rPr>
          <w:b/>
          <w:bCs/>
          <w:sz w:val="26"/>
          <w:szCs w:val="26"/>
        </w:rPr>
        <w:t>(</w:t>
      </w:r>
      <w:proofErr w:type="spellStart"/>
      <w:r>
        <w:rPr>
          <w:b/>
          <w:bCs/>
          <w:sz w:val="26"/>
          <w:szCs w:val="26"/>
        </w:rPr>
        <w:t>Rm</w:t>
      </w:r>
      <w:proofErr w:type="spellEnd"/>
      <w:r>
        <w:rPr>
          <w:b/>
          <w:bCs/>
          <w:sz w:val="26"/>
          <w:szCs w:val="26"/>
        </w:rPr>
        <w:t xml:space="preserve"> 6, 3-4.8-11)</w:t>
      </w:r>
    </w:p>
    <w:p w14:paraId="23B515D5" w14:textId="77777777" w:rsidR="00A77635" w:rsidRDefault="00D93DE9">
      <w:pPr>
        <w:pStyle w:val="Standard"/>
        <w:rPr>
          <w:sz w:val="26"/>
          <w:szCs w:val="26"/>
        </w:rPr>
      </w:pPr>
      <w:r>
        <w:rPr>
          <w:sz w:val="26"/>
          <w:szCs w:val="26"/>
        </w:rPr>
        <w:t>Frères, ne le savez-vous pas ?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w:t>
      </w:r>
    </w:p>
    <w:p w14:paraId="751355E1" w14:textId="77777777" w:rsidR="00A77635" w:rsidRDefault="00A77635">
      <w:pPr>
        <w:pStyle w:val="Standard"/>
        <w:rPr>
          <w:sz w:val="26"/>
          <w:szCs w:val="26"/>
          <w:lang w:val="fr-BE"/>
        </w:rPr>
      </w:pPr>
    </w:p>
    <w:p w14:paraId="01D2A036" w14:textId="77777777" w:rsidR="00A77635" w:rsidRDefault="00D93DE9">
      <w:pPr>
        <w:pStyle w:val="Standard"/>
        <w:tabs>
          <w:tab w:val="left" w:pos="3144"/>
        </w:tabs>
        <w:rPr>
          <w:sz w:val="26"/>
          <w:szCs w:val="26"/>
        </w:rPr>
      </w:pPr>
      <w:r>
        <w:rPr>
          <w:sz w:val="26"/>
          <w:szCs w:val="26"/>
          <w:u w:val="single"/>
        </w:rPr>
        <w:t>Acclamation</w:t>
      </w:r>
      <w:r w:rsidRPr="00D31317">
        <w:rPr>
          <w:sz w:val="26"/>
          <w:szCs w:val="26"/>
        </w:rPr>
        <w:t> :</w:t>
      </w:r>
      <w:r>
        <w:rPr>
          <w:sz w:val="26"/>
          <w:szCs w:val="26"/>
        </w:rPr>
        <w:t xml:space="preserve"> </w:t>
      </w:r>
      <w:r>
        <w:rPr>
          <w:b/>
          <w:sz w:val="26"/>
          <w:szCs w:val="26"/>
        </w:rPr>
        <w:t>Alléluia</w:t>
      </w:r>
      <w:r>
        <w:rPr>
          <w:sz w:val="26"/>
          <w:szCs w:val="26"/>
        </w:rPr>
        <w:tab/>
      </w:r>
    </w:p>
    <w:p w14:paraId="0858FAAF" w14:textId="77777777" w:rsidR="00A77635" w:rsidRDefault="00A77635">
      <w:pPr>
        <w:pStyle w:val="Standard"/>
        <w:tabs>
          <w:tab w:val="left" w:pos="3144"/>
        </w:tabs>
        <w:rPr>
          <w:sz w:val="26"/>
          <w:szCs w:val="26"/>
        </w:rPr>
      </w:pPr>
    </w:p>
    <w:p w14:paraId="5895AE7E" w14:textId="77777777" w:rsidR="00A77635" w:rsidRDefault="00D93DE9">
      <w:pPr>
        <w:pStyle w:val="Standard"/>
        <w:tabs>
          <w:tab w:val="left" w:pos="3144"/>
        </w:tabs>
        <w:rPr>
          <w:sz w:val="26"/>
          <w:szCs w:val="26"/>
        </w:rPr>
      </w:pPr>
      <w:proofErr w:type="spellStart"/>
      <w:r>
        <w:rPr>
          <w:rFonts w:eastAsia="Times New Roman"/>
          <w:b/>
          <w:bCs/>
          <w:sz w:val="26"/>
          <w:szCs w:val="26"/>
          <w:u w:val="single"/>
        </w:rPr>
        <w:lastRenderedPageBreak/>
        <w:t>Cél</w:t>
      </w:r>
      <w:proofErr w:type="spellEnd"/>
      <w:r>
        <w:rPr>
          <w:rFonts w:eastAsia="Times New Roman"/>
          <w:b/>
          <w:bCs/>
          <w:sz w:val="26"/>
          <w:szCs w:val="26"/>
          <w:u w:val="single"/>
        </w:rPr>
        <w:t>.</w:t>
      </w:r>
      <w:r>
        <w:rPr>
          <w:rFonts w:eastAsia="Times New Roman"/>
          <w:sz w:val="26"/>
          <w:szCs w:val="26"/>
        </w:rPr>
        <w:t xml:space="preserve"> </w:t>
      </w:r>
      <w:r>
        <w:rPr>
          <w:rFonts w:eastAsia="Times New Roman"/>
          <w:i/>
          <w:iCs/>
          <w:sz w:val="26"/>
          <w:szCs w:val="26"/>
        </w:rPr>
        <w:t>Descendance choisie, sacerdoce royal, nation sainte, annoncez les merveilles de Celui qui vous a appelés des ténèbres à son admirable lumière.</w:t>
      </w:r>
      <w:r>
        <w:rPr>
          <w:rFonts w:eastAsia="Times New Roman"/>
          <w:sz w:val="26"/>
          <w:szCs w:val="26"/>
        </w:rPr>
        <w:br/>
      </w:r>
    </w:p>
    <w:p w14:paraId="0153FAF9" w14:textId="77777777" w:rsidR="00A77635" w:rsidRDefault="00D93DE9">
      <w:pPr>
        <w:pStyle w:val="Standard"/>
        <w:tabs>
          <w:tab w:val="left" w:pos="3144"/>
        </w:tabs>
        <w:rPr>
          <w:sz w:val="26"/>
          <w:szCs w:val="26"/>
        </w:rPr>
      </w:pPr>
      <w:r>
        <w:rPr>
          <w:sz w:val="26"/>
          <w:szCs w:val="26"/>
          <w:u w:val="single"/>
        </w:rPr>
        <w:t>Acclamation</w:t>
      </w:r>
      <w:r w:rsidRPr="00D31317">
        <w:rPr>
          <w:sz w:val="26"/>
          <w:szCs w:val="26"/>
        </w:rPr>
        <w:t> :</w:t>
      </w:r>
      <w:r>
        <w:rPr>
          <w:sz w:val="26"/>
          <w:szCs w:val="26"/>
        </w:rPr>
        <w:t xml:space="preserve"> </w:t>
      </w:r>
      <w:r>
        <w:rPr>
          <w:b/>
          <w:sz w:val="26"/>
          <w:szCs w:val="26"/>
        </w:rPr>
        <w:t>Alléluia</w:t>
      </w:r>
      <w:r>
        <w:rPr>
          <w:b/>
          <w:sz w:val="26"/>
          <w:szCs w:val="26"/>
        </w:rPr>
        <w:br/>
      </w:r>
    </w:p>
    <w:p w14:paraId="0DCFD988" w14:textId="77777777" w:rsidR="00A77635" w:rsidRDefault="00D93DE9">
      <w:pPr>
        <w:pStyle w:val="Standard"/>
        <w:rPr>
          <w:sz w:val="26"/>
          <w:szCs w:val="26"/>
        </w:rPr>
      </w:pPr>
      <w:r>
        <w:rPr>
          <w:sz w:val="26"/>
          <w:szCs w:val="26"/>
          <w:u w:val="single"/>
        </w:rPr>
        <w:t>Évangile</w:t>
      </w:r>
      <w:r w:rsidRPr="00D31317">
        <w:rPr>
          <w:sz w:val="26"/>
          <w:szCs w:val="26"/>
        </w:rPr>
        <w:t> :</w:t>
      </w:r>
      <w:r>
        <w:rPr>
          <w:sz w:val="26"/>
          <w:szCs w:val="26"/>
        </w:rPr>
        <w:t xml:space="preserve"> </w:t>
      </w:r>
      <w:r>
        <w:rPr>
          <w:b/>
          <w:sz w:val="26"/>
          <w:szCs w:val="26"/>
        </w:rPr>
        <w:t>Évangile de Jésus Christ selon saint Matthieu</w:t>
      </w:r>
      <w:r>
        <w:rPr>
          <w:b/>
          <w:bCs/>
          <w:sz w:val="26"/>
          <w:szCs w:val="26"/>
        </w:rPr>
        <w:t xml:space="preserve"> (Mt 10, 37-42)</w:t>
      </w:r>
    </w:p>
    <w:p w14:paraId="79D8FD49" w14:textId="77777777" w:rsidR="00A77635" w:rsidRDefault="00D93DE9">
      <w:pPr>
        <w:pStyle w:val="Standard"/>
        <w:rPr>
          <w:sz w:val="26"/>
          <w:szCs w:val="26"/>
        </w:rPr>
      </w:pPr>
      <w:r>
        <w:rPr>
          <w:sz w:val="26"/>
          <w:szCs w:val="26"/>
        </w:rPr>
        <w:t>En ce temps-là, Jésus disait à ses Apôtres : « Celui qui aime son père ou sa mère plus que moi n’est pas digne de moi ; celui qui aime son fils ou sa fille plus que moi n’est pas digne de moi ; celui qui ne prend pas sa croix et ne me suit pas n’est pas digne de moi. Qui a trouvé sa vie</w:t>
      </w:r>
      <w:r>
        <w:rPr>
          <w:sz w:val="26"/>
          <w:szCs w:val="26"/>
        </w:rPr>
        <w:br/>
        <w:t>la perdra ; qui a perdu sa vie à cause de moi la gardera. Qui vous accueille m’accueille ; et qui m’accueille accueille Celui qui m’a envoyé.</w:t>
      </w:r>
      <w:r>
        <w:rPr>
          <w:sz w:val="26"/>
          <w:szCs w:val="26"/>
        </w:rPr>
        <w:br/>
        <w:t>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 Acclamons la Parole de Dieu.</w:t>
      </w:r>
    </w:p>
    <w:p w14:paraId="1479DEC8" w14:textId="77777777" w:rsidR="00A77635" w:rsidRDefault="00D93DE9">
      <w:pPr>
        <w:pStyle w:val="Standard"/>
        <w:rPr>
          <w:sz w:val="26"/>
          <w:szCs w:val="26"/>
        </w:rPr>
      </w:pPr>
      <w:r>
        <w:rPr>
          <w:sz w:val="26"/>
          <w:szCs w:val="26"/>
        </w:rPr>
        <w:br/>
      </w:r>
      <w:r>
        <w:rPr>
          <w:sz w:val="26"/>
          <w:szCs w:val="26"/>
          <w:u w:val="single"/>
        </w:rPr>
        <w:t>Profession de Foi</w:t>
      </w:r>
      <w:r w:rsidRPr="00D31317">
        <w:rPr>
          <w:sz w:val="26"/>
          <w:szCs w:val="26"/>
        </w:rPr>
        <w:t> :</w:t>
      </w:r>
      <w:r>
        <w:rPr>
          <w:sz w:val="26"/>
          <w:szCs w:val="26"/>
        </w:rPr>
        <w:t xml:space="preserve"> ………</w:t>
      </w:r>
      <w:proofErr w:type="gramStart"/>
      <w:r>
        <w:rPr>
          <w:sz w:val="26"/>
          <w:szCs w:val="26"/>
        </w:rPr>
        <w:t>…….</w:t>
      </w:r>
      <w:proofErr w:type="gramEnd"/>
      <w:r>
        <w:rPr>
          <w:sz w:val="26"/>
          <w:szCs w:val="26"/>
        </w:rPr>
        <w:br/>
      </w:r>
    </w:p>
    <w:p w14:paraId="22646744" w14:textId="77777777" w:rsidR="00A77635" w:rsidRDefault="00D93DE9">
      <w:pPr>
        <w:pStyle w:val="Standard"/>
        <w:rPr>
          <w:sz w:val="26"/>
          <w:szCs w:val="26"/>
        </w:rPr>
      </w:pPr>
      <w:r>
        <w:rPr>
          <w:sz w:val="26"/>
          <w:szCs w:val="26"/>
          <w:u w:val="single"/>
        </w:rPr>
        <w:t>Prière universelle</w:t>
      </w:r>
      <w:r w:rsidRPr="00D31317">
        <w:rPr>
          <w:sz w:val="26"/>
          <w:szCs w:val="26"/>
        </w:rPr>
        <w:t> :</w:t>
      </w:r>
    </w:p>
    <w:p w14:paraId="00DA4F8F" w14:textId="77777777" w:rsidR="00A77635" w:rsidRDefault="00D93DE9">
      <w:pPr>
        <w:pStyle w:val="Standard"/>
        <w:rPr>
          <w:sz w:val="26"/>
          <w:szCs w:val="26"/>
        </w:rPr>
      </w:pPr>
      <w:proofErr w:type="spellStart"/>
      <w:r>
        <w:rPr>
          <w:b/>
          <w:sz w:val="26"/>
          <w:szCs w:val="26"/>
        </w:rPr>
        <w:t>Cél</w:t>
      </w:r>
      <w:proofErr w:type="spellEnd"/>
      <w:r>
        <w:rPr>
          <w:b/>
          <w:sz w:val="26"/>
          <w:szCs w:val="26"/>
        </w:rPr>
        <w:t> :</w:t>
      </w:r>
      <w:r>
        <w:rPr>
          <w:sz w:val="26"/>
          <w:szCs w:val="26"/>
        </w:rPr>
        <w:t xml:space="preserve"> </w:t>
      </w:r>
      <w:r>
        <w:rPr>
          <w:i/>
          <w:iCs/>
          <w:sz w:val="26"/>
          <w:szCs w:val="26"/>
        </w:rPr>
        <w:t>Ouvrons nos cœurs pour une prière sincère en faveur de nos frères et sœurs. Pour eux, implorons la bonté du Seigneur.</w:t>
      </w:r>
    </w:p>
    <w:p w14:paraId="522AC8BC" w14:textId="77777777" w:rsidR="00A77635" w:rsidRDefault="00A77635">
      <w:pPr>
        <w:pStyle w:val="Paragraphedeliste"/>
        <w:ind w:left="0"/>
        <w:rPr>
          <w:i/>
          <w:iCs/>
          <w:sz w:val="26"/>
          <w:szCs w:val="26"/>
        </w:rPr>
      </w:pPr>
    </w:p>
    <w:p w14:paraId="4E63BF72" w14:textId="77777777" w:rsidR="00A77635" w:rsidRDefault="00D93DE9">
      <w:pPr>
        <w:pStyle w:val="Paragraphedeliste"/>
        <w:numPr>
          <w:ilvl w:val="0"/>
          <w:numId w:val="5"/>
        </w:numPr>
        <w:rPr>
          <w:sz w:val="26"/>
          <w:szCs w:val="26"/>
        </w:rPr>
      </w:pPr>
      <w:r>
        <w:rPr>
          <w:sz w:val="26"/>
          <w:szCs w:val="26"/>
        </w:rPr>
        <w:t xml:space="preserve">Le Pape François interpelle tous les baptisés pour qu'ils accueillent ceux qui fuient leur pays. Pour que l’Église soit un lieu ouvert et qu'elle manifeste l'amour du Seigneur envers tous les peuples, prions le Seigneur. </w:t>
      </w:r>
      <w:r>
        <w:rPr>
          <w:b/>
          <w:sz w:val="26"/>
          <w:szCs w:val="26"/>
        </w:rPr>
        <w:t>R/</w:t>
      </w:r>
    </w:p>
    <w:p w14:paraId="63B453F9" w14:textId="77777777" w:rsidR="00A77635" w:rsidRDefault="00D93DE9">
      <w:pPr>
        <w:pStyle w:val="Paragraphedeliste"/>
        <w:numPr>
          <w:ilvl w:val="0"/>
          <w:numId w:val="2"/>
        </w:numPr>
        <w:rPr>
          <w:sz w:val="26"/>
          <w:szCs w:val="26"/>
        </w:rPr>
      </w:pPr>
      <w:r>
        <w:rPr>
          <w:sz w:val="26"/>
          <w:szCs w:val="26"/>
        </w:rPr>
        <w:t xml:space="preserve">Pour les envoyés du Seigneur qui connaissent parfois la solitude ou le rejet, afin qu'ils gardent l'espérance de rencontrer des hommes et des femmes de bonne volonté, prions le Seigneur. </w:t>
      </w:r>
      <w:r>
        <w:rPr>
          <w:b/>
          <w:sz w:val="26"/>
          <w:szCs w:val="26"/>
        </w:rPr>
        <w:t>R/</w:t>
      </w:r>
    </w:p>
    <w:p w14:paraId="18067650" w14:textId="77777777" w:rsidR="00A77635" w:rsidRDefault="00D93DE9">
      <w:pPr>
        <w:pStyle w:val="Paragraphedeliste"/>
        <w:numPr>
          <w:ilvl w:val="0"/>
          <w:numId w:val="2"/>
        </w:numPr>
        <w:rPr>
          <w:sz w:val="26"/>
          <w:szCs w:val="26"/>
        </w:rPr>
      </w:pPr>
      <w:r>
        <w:rPr>
          <w:sz w:val="26"/>
          <w:szCs w:val="26"/>
        </w:rPr>
        <w:t>En cette période d'ordinations diaconales et presbytérales, prions pour ceux qui répondent favorablement à l'appel de Dieu, prions le Seigneur.</w:t>
      </w:r>
      <w:r>
        <w:rPr>
          <w:b/>
          <w:sz w:val="26"/>
          <w:szCs w:val="26"/>
        </w:rPr>
        <w:t xml:space="preserve"> R/</w:t>
      </w:r>
    </w:p>
    <w:p w14:paraId="4AF5A265" w14:textId="77777777" w:rsidR="00A77635" w:rsidRDefault="00D93DE9">
      <w:pPr>
        <w:pStyle w:val="Paragraphedeliste"/>
        <w:numPr>
          <w:ilvl w:val="0"/>
          <w:numId w:val="2"/>
        </w:numPr>
        <w:rPr>
          <w:sz w:val="26"/>
          <w:szCs w:val="26"/>
        </w:rPr>
      </w:pPr>
      <w:r>
        <w:rPr>
          <w:sz w:val="26"/>
          <w:szCs w:val="26"/>
        </w:rPr>
        <w:t>Au cours de l'été, prions pour les personnes âgées ou en situation d'exclusion sociale. Seigneur, console-les, soutiens-les, nous te prions.</w:t>
      </w:r>
      <w:r>
        <w:rPr>
          <w:b/>
          <w:sz w:val="26"/>
          <w:szCs w:val="26"/>
        </w:rPr>
        <w:t xml:space="preserve"> R/</w:t>
      </w:r>
    </w:p>
    <w:p w14:paraId="4C63D388" w14:textId="77777777" w:rsidR="00A77635" w:rsidRDefault="00A77635">
      <w:pPr>
        <w:pStyle w:val="Paragraphedeliste"/>
        <w:ind w:left="360"/>
        <w:rPr>
          <w:sz w:val="26"/>
          <w:szCs w:val="26"/>
        </w:rPr>
      </w:pPr>
    </w:p>
    <w:p w14:paraId="2CB6F641" w14:textId="77777777" w:rsidR="00A77635" w:rsidRDefault="00D93DE9">
      <w:pPr>
        <w:pStyle w:val="Standard"/>
        <w:rPr>
          <w:sz w:val="26"/>
          <w:szCs w:val="26"/>
        </w:rPr>
      </w:pPr>
      <w:proofErr w:type="spellStart"/>
      <w:r>
        <w:rPr>
          <w:b/>
          <w:sz w:val="26"/>
          <w:szCs w:val="26"/>
        </w:rPr>
        <w:t>Cél</w:t>
      </w:r>
      <w:proofErr w:type="spellEnd"/>
      <w:r>
        <w:rPr>
          <w:b/>
          <w:sz w:val="26"/>
          <w:szCs w:val="26"/>
        </w:rPr>
        <w:t> :</w:t>
      </w:r>
      <w:r>
        <w:rPr>
          <w:sz w:val="26"/>
          <w:szCs w:val="26"/>
        </w:rPr>
        <w:t xml:space="preserve"> </w:t>
      </w:r>
      <w:r>
        <w:rPr>
          <w:i/>
          <w:iCs/>
          <w:sz w:val="26"/>
          <w:szCs w:val="26"/>
        </w:rPr>
        <w:t xml:space="preserve">Seigneur, toi qui te fais connaître dans tes envoyés, écoute nos prières pour tous nos frères et accomplis tes promesses envers tous, par Jésus, le Christ, notre Seigneur. </w:t>
      </w:r>
      <w:r>
        <w:rPr>
          <w:b/>
          <w:bCs/>
          <w:i/>
          <w:iCs/>
          <w:sz w:val="26"/>
          <w:szCs w:val="26"/>
        </w:rPr>
        <w:t>Amen.</w:t>
      </w:r>
    </w:p>
    <w:p w14:paraId="0211DA08" w14:textId="77777777" w:rsidR="00A77635" w:rsidRDefault="00A77635">
      <w:pPr>
        <w:pStyle w:val="Standard"/>
        <w:rPr>
          <w:sz w:val="26"/>
          <w:szCs w:val="26"/>
        </w:rPr>
      </w:pPr>
    </w:p>
    <w:p w14:paraId="01E62426" w14:textId="77777777" w:rsidR="00A77635" w:rsidRDefault="00D93DE9">
      <w:pPr>
        <w:pStyle w:val="Standard"/>
        <w:rPr>
          <w:sz w:val="26"/>
          <w:szCs w:val="26"/>
        </w:rPr>
      </w:pPr>
      <w:r>
        <w:rPr>
          <w:b/>
          <w:bCs/>
          <w:sz w:val="26"/>
          <w:szCs w:val="26"/>
        </w:rPr>
        <w:t xml:space="preserve">                                  </w:t>
      </w:r>
      <w:r>
        <w:rPr>
          <w:b/>
          <w:bCs/>
          <w:sz w:val="26"/>
          <w:szCs w:val="26"/>
          <w:u w:val="single"/>
        </w:rPr>
        <w:t>LITURGIE EUCHARISTIQUE</w:t>
      </w:r>
    </w:p>
    <w:p w14:paraId="750584F8" w14:textId="77777777" w:rsidR="00A77635" w:rsidRDefault="00A77635">
      <w:pPr>
        <w:pStyle w:val="Standard"/>
        <w:rPr>
          <w:sz w:val="26"/>
          <w:szCs w:val="26"/>
        </w:rPr>
      </w:pPr>
    </w:p>
    <w:p w14:paraId="6FCB13A6" w14:textId="77777777" w:rsidR="00A77635" w:rsidRDefault="00D93DE9">
      <w:pPr>
        <w:pStyle w:val="Standard"/>
        <w:rPr>
          <w:sz w:val="26"/>
          <w:szCs w:val="26"/>
        </w:rPr>
      </w:pPr>
      <w:r>
        <w:rPr>
          <w:sz w:val="26"/>
          <w:szCs w:val="26"/>
          <w:u w:val="single"/>
        </w:rPr>
        <w:t>Prière sur les offrandes</w:t>
      </w:r>
      <w:r>
        <w:rPr>
          <w:sz w:val="26"/>
          <w:szCs w:val="26"/>
        </w:rPr>
        <w:t xml:space="preserve"> (Voir le Missel romain)</w:t>
      </w:r>
    </w:p>
    <w:p w14:paraId="5CBDBFB7" w14:textId="77777777" w:rsidR="00A77635" w:rsidRDefault="00A77635">
      <w:pPr>
        <w:pStyle w:val="Standard"/>
        <w:rPr>
          <w:sz w:val="26"/>
          <w:szCs w:val="26"/>
        </w:rPr>
      </w:pPr>
    </w:p>
    <w:p w14:paraId="7670A56C" w14:textId="77777777" w:rsidR="00A77635" w:rsidRDefault="00D93DE9">
      <w:pPr>
        <w:pStyle w:val="Standard"/>
        <w:rPr>
          <w:sz w:val="26"/>
          <w:szCs w:val="26"/>
        </w:rPr>
      </w:pPr>
      <w:r>
        <w:rPr>
          <w:sz w:val="26"/>
          <w:szCs w:val="26"/>
          <w:u w:val="single"/>
        </w:rPr>
        <w:t>Prière eucharistique</w:t>
      </w:r>
      <w:r>
        <w:rPr>
          <w:sz w:val="26"/>
          <w:szCs w:val="26"/>
        </w:rPr>
        <w:t xml:space="preserve"> (n°2 avec sa préface)</w:t>
      </w:r>
    </w:p>
    <w:p w14:paraId="5A87072F" w14:textId="77777777" w:rsidR="00A77635" w:rsidRDefault="00A77635">
      <w:pPr>
        <w:pStyle w:val="Standard"/>
        <w:rPr>
          <w:sz w:val="26"/>
          <w:szCs w:val="26"/>
        </w:rPr>
      </w:pPr>
    </w:p>
    <w:p w14:paraId="092B8618" w14:textId="77777777" w:rsidR="00A77635" w:rsidRDefault="00D93DE9">
      <w:pPr>
        <w:pStyle w:val="Standard"/>
        <w:rPr>
          <w:sz w:val="26"/>
          <w:szCs w:val="26"/>
          <w:u w:val="single"/>
        </w:rPr>
      </w:pPr>
      <w:r>
        <w:rPr>
          <w:sz w:val="26"/>
          <w:szCs w:val="26"/>
          <w:u w:val="single"/>
        </w:rPr>
        <w:t>Notre Père</w:t>
      </w:r>
    </w:p>
    <w:p w14:paraId="65C40F66" w14:textId="77777777" w:rsidR="00A77635" w:rsidRDefault="00D93DE9">
      <w:pPr>
        <w:pStyle w:val="Standard"/>
        <w:rPr>
          <w:sz w:val="26"/>
          <w:szCs w:val="26"/>
        </w:rPr>
      </w:pPr>
      <w:proofErr w:type="spellStart"/>
      <w:r>
        <w:rPr>
          <w:b/>
          <w:bCs/>
          <w:i/>
          <w:iCs/>
          <w:sz w:val="26"/>
          <w:szCs w:val="26"/>
        </w:rPr>
        <w:t>Cél</w:t>
      </w:r>
      <w:proofErr w:type="spellEnd"/>
      <w:r>
        <w:rPr>
          <w:b/>
          <w:bCs/>
          <w:i/>
          <w:iCs/>
          <w:sz w:val="26"/>
          <w:szCs w:val="26"/>
        </w:rPr>
        <w:t xml:space="preserve">. </w:t>
      </w:r>
      <w:r>
        <w:rPr>
          <w:i/>
          <w:iCs/>
          <w:sz w:val="26"/>
          <w:szCs w:val="26"/>
        </w:rPr>
        <w:t>Le Seigneur écoute la prière de ses enfants ; il a répondu aux attentes de la femme qui avait accueilli Élisée. Aujourd'hui, reprenons la prière que Jésus a enseignée à ses disciples : Notre Père...</w:t>
      </w:r>
    </w:p>
    <w:p w14:paraId="2D8F9D3D" w14:textId="77777777" w:rsidR="00A77635" w:rsidRDefault="00A77635">
      <w:pPr>
        <w:pStyle w:val="Standard"/>
        <w:rPr>
          <w:sz w:val="26"/>
          <w:szCs w:val="26"/>
        </w:rPr>
      </w:pPr>
    </w:p>
    <w:p w14:paraId="798FF730" w14:textId="63395C79" w:rsidR="00A77635" w:rsidRDefault="00D93DE9">
      <w:pPr>
        <w:pStyle w:val="Standard"/>
        <w:rPr>
          <w:sz w:val="26"/>
          <w:szCs w:val="26"/>
        </w:rPr>
      </w:pPr>
      <w:r>
        <w:rPr>
          <w:i/>
          <w:iCs/>
          <w:sz w:val="26"/>
          <w:szCs w:val="26"/>
          <w:u w:val="single"/>
        </w:rPr>
        <w:t>Prière pour la paix (</w:t>
      </w:r>
      <w:r>
        <w:rPr>
          <w:b/>
          <w:bCs/>
          <w:i/>
          <w:iCs/>
          <w:sz w:val="26"/>
          <w:szCs w:val="26"/>
          <w:u w:val="single"/>
        </w:rPr>
        <w:t>Tous</w:t>
      </w:r>
      <w:r>
        <w:rPr>
          <w:i/>
          <w:iCs/>
          <w:sz w:val="26"/>
          <w:szCs w:val="26"/>
          <w:u w:val="single"/>
        </w:rPr>
        <w:t>)</w:t>
      </w:r>
      <w:r w:rsidRPr="00C67029">
        <w:rPr>
          <w:i/>
          <w:iCs/>
          <w:sz w:val="26"/>
          <w:szCs w:val="26"/>
        </w:rPr>
        <w:t> :</w:t>
      </w:r>
      <w:r w:rsidR="00C67029" w:rsidRPr="00C67029">
        <w:rPr>
          <w:i/>
          <w:iCs/>
          <w:sz w:val="26"/>
          <w:szCs w:val="26"/>
        </w:rPr>
        <w:t xml:space="preserve"> </w:t>
      </w:r>
      <w:r>
        <w:rPr>
          <w:i/>
          <w:iCs/>
          <w:sz w:val="26"/>
          <w:szCs w:val="26"/>
        </w:rPr>
        <w:t>Tu es, Seigneur Jésus, la paix pour le monde. Fais de nous, tes frères, des artisans de la paix que tu veux pour tous maintenant et pour les siècles des siècles. Amen.</w:t>
      </w:r>
    </w:p>
    <w:p w14:paraId="230AD7F6" w14:textId="77777777" w:rsidR="00A77635" w:rsidRDefault="00A77635">
      <w:pPr>
        <w:pStyle w:val="Standard"/>
        <w:rPr>
          <w:sz w:val="26"/>
          <w:szCs w:val="26"/>
        </w:rPr>
      </w:pPr>
    </w:p>
    <w:p w14:paraId="720BC504" w14:textId="77777777" w:rsidR="00A77635" w:rsidRDefault="00D93DE9">
      <w:pPr>
        <w:pStyle w:val="Standard"/>
        <w:rPr>
          <w:sz w:val="26"/>
          <w:szCs w:val="26"/>
        </w:rPr>
      </w:pPr>
      <w:r>
        <w:rPr>
          <w:sz w:val="26"/>
          <w:szCs w:val="26"/>
          <w:u w:val="single"/>
        </w:rPr>
        <w:t>Chant de communion</w:t>
      </w:r>
      <w:proofErr w:type="gramStart"/>
      <w:r>
        <w:rPr>
          <w:sz w:val="26"/>
          <w:szCs w:val="26"/>
          <w:u w:val="single"/>
        </w:rPr>
        <w:t> </w:t>
      </w:r>
      <w:r>
        <w:rPr>
          <w:sz w:val="26"/>
          <w:szCs w:val="26"/>
        </w:rPr>
        <w:t>:...</w:t>
      </w:r>
      <w:proofErr w:type="gramEnd"/>
    </w:p>
    <w:p w14:paraId="489223B0" w14:textId="77777777" w:rsidR="00A77635" w:rsidRDefault="00A77635">
      <w:pPr>
        <w:pStyle w:val="Standard"/>
        <w:rPr>
          <w:sz w:val="26"/>
          <w:szCs w:val="26"/>
        </w:rPr>
      </w:pPr>
    </w:p>
    <w:p w14:paraId="296FECE2" w14:textId="77777777" w:rsidR="00A77635" w:rsidRDefault="00D93DE9">
      <w:pPr>
        <w:pStyle w:val="Standard"/>
        <w:rPr>
          <w:sz w:val="26"/>
          <w:szCs w:val="26"/>
        </w:rPr>
      </w:pPr>
      <w:r>
        <w:rPr>
          <w:sz w:val="26"/>
          <w:szCs w:val="26"/>
          <w:u w:val="single"/>
        </w:rPr>
        <w:t>Chant pour l'action de grâce</w:t>
      </w:r>
      <w:r>
        <w:rPr>
          <w:sz w:val="26"/>
          <w:szCs w:val="26"/>
        </w:rPr>
        <w:t> : ...</w:t>
      </w:r>
    </w:p>
    <w:p w14:paraId="45DF5AB1" w14:textId="77777777" w:rsidR="00A77635" w:rsidRDefault="00A77635">
      <w:pPr>
        <w:pStyle w:val="Standard"/>
        <w:rPr>
          <w:sz w:val="26"/>
          <w:szCs w:val="26"/>
        </w:rPr>
      </w:pPr>
    </w:p>
    <w:p w14:paraId="24A701CF" w14:textId="212D7664" w:rsidR="00A77635" w:rsidRDefault="00D93DE9">
      <w:pPr>
        <w:pStyle w:val="Standard"/>
        <w:autoSpaceDE w:val="0"/>
        <w:rPr>
          <w:sz w:val="26"/>
          <w:szCs w:val="26"/>
        </w:rPr>
      </w:pPr>
      <w:r>
        <w:rPr>
          <w:sz w:val="26"/>
          <w:szCs w:val="26"/>
          <w:u w:val="single"/>
        </w:rPr>
        <w:t>Prière après la communion</w:t>
      </w:r>
      <w:r w:rsidR="00D31317" w:rsidRPr="00D31317">
        <w:rPr>
          <w:sz w:val="26"/>
          <w:szCs w:val="26"/>
        </w:rPr>
        <w:t xml:space="preserve"> </w:t>
      </w:r>
      <w:r w:rsidRPr="00D31317">
        <w:rPr>
          <w:sz w:val="26"/>
          <w:szCs w:val="26"/>
        </w:rPr>
        <w:t>:</w:t>
      </w:r>
      <w:r>
        <w:rPr>
          <w:sz w:val="26"/>
          <w:szCs w:val="26"/>
        </w:rPr>
        <w:t xml:space="preserve"> (Voir le Missel romain)</w:t>
      </w:r>
    </w:p>
    <w:p w14:paraId="35FD1CF2" w14:textId="77777777" w:rsidR="00A77635" w:rsidRDefault="00D93DE9">
      <w:pPr>
        <w:pStyle w:val="Standard"/>
        <w:autoSpaceDE w:val="0"/>
        <w:rPr>
          <w:sz w:val="26"/>
          <w:szCs w:val="26"/>
        </w:rPr>
      </w:pPr>
      <w:proofErr w:type="spellStart"/>
      <w:r>
        <w:rPr>
          <w:b/>
          <w:bCs/>
          <w:i/>
          <w:iCs/>
          <w:sz w:val="26"/>
          <w:szCs w:val="26"/>
        </w:rPr>
        <w:t>Cél</w:t>
      </w:r>
      <w:proofErr w:type="spellEnd"/>
      <w:r>
        <w:rPr>
          <w:b/>
          <w:bCs/>
          <w:i/>
          <w:iCs/>
          <w:sz w:val="26"/>
          <w:szCs w:val="26"/>
        </w:rPr>
        <w:t>.</w:t>
      </w:r>
      <w:r>
        <w:rPr>
          <w:sz w:val="26"/>
          <w:szCs w:val="26"/>
        </w:rPr>
        <w:t xml:space="preserve"> </w:t>
      </w:r>
      <w:r>
        <w:rPr>
          <w:i/>
          <w:iCs/>
          <w:sz w:val="26"/>
          <w:szCs w:val="26"/>
        </w:rPr>
        <w:t xml:space="preserve">Demandons au Seigneur de faire fructifier les dons reçus par sa parole et par son pain. (Silence)  </w:t>
      </w:r>
    </w:p>
    <w:p w14:paraId="4A4C32F9" w14:textId="77777777" w:rsidR="00A77635" w:rsidRDefault="00A77635">
      <w:pPr>
        <w:pStyle w:val="Standard"/>
        <w:autoSpaceDE w:val="0"/>
        <w:rPr>
          <w:sz w:val="26"/>
          <w:szCs w:val="26"/>
        </w:rPr>
      </w:pPr>
    </w:p>
    <w:p w14:paraId="684C6A19" w14:textId="77777777" w:rsidR="00A77635" w:rsidRDefault="00D93DE9">
      <w:pPr>
        <w:pStyle w:val="Standard"/>
        <w:autoSpaceDE w:val="0"/>
        <w:rPr>
          <w:sz w:val="26"/>
          <w:szCs w:val="26"/>
        </w:rPr>
      </w:pPr>
      <w:r>
        <w:rPr>
          <w:i/>
          <w:iCs/>
          <w:sz w:val="26"/>
          <w:szCs w:val="26"/>
        </w:rPr>
        <w:t xml:space="preserve">                                      </w:t>
      </w:r>
      <w:r>
        <w:rPr>
          <w:b/>
          <w:bCs/>
          <w:sz w:val="26"/>
          <w:szCs w:val="26"/>
          <w:u w:val="single"/>
        </w:rPr>
        <w:t>LITURGIE DE L'ENVOI</w:t>
      </w:r>
    </w:p>
    <w:p w14:paraId="568F33A5" w14:textId="77777777" w:rsidR="00A77635" w:rsidRDefault="00A77635">
      <w:pPr>
        <w:pStyle w:val="Standard"/>
        <w:autoSpaceDE w:val="0"/>
        <w:rPr>
          <w:sz w:val="26"/>
          <w:szCs w:val="26"/>
        </w:rPr>
      </w:pPr>
    </w:p>
    <w:p w14:paraId="4EBD36BA" w14:textId="77777777" w:rsidR="00A77635" w:rsidRDefault="00D93DE9">
      <w:pPr>
        <w:pStyle w:val="Standard"/>
        <w:autoSpaceDE w:val="0"/>
        <w:rPr>
          <w:sz w:val="26"/>
          <w:szCs w:val="26"/>
        </w:rPr>
      </w:pPr>
      <w:r>
        <w:rPr>
          <w:sz w:val="26"/>
          <w:szCs w:val="26"/>
          <w:u w:val="single"/>
        </w:rPr>
        <w:t>Annonces</w:t>
      </w:r>
    </w:p>
    <w:p w14:paraId="4BE96C17" w14:textId="77777777" w:rsidR="00A77635" w:rsidRDefault="00A77635">
      <w:pPr>
        <w:pStyle w:val="Standard"/>
        <w:autoSpaceDE w:val="0"/>
        <w:rPr>
          <w:sz w:val="26"/>
          <w:szCs w:val="26"/>
        </w:rPr>
      </w:pPr>
    </w:p>
    <w:p w14:paraId="54E4851F" w14:textId="77777777" w:rsidR="00A77635" w:rsidRDefault="00D93DE9">
      <w:pPr>
        <w:pStyle w:val="Standard"/>
        <w:autoSpaceDE w:val="0"/>
        <w:rPr>
          <w:sz w:val="26"/>
          <w:szCs w:val="26"/>
        </w:rPr>
      </w:pPr>
      <w:r>
        <w:rPr>
          <w:sz w:val="26"/>
          <w:szCs w:val="26"/>
          <w:u w:val="single"/>
        </w:rPr>
        <w:t>Bénédiction</w:t>
      </w:r>
    </w:p>
    <w:p w14:paraId="5DD3DD23" w14:textId="77777777" w:rsidR="00A77635" w:rsidRDefault="00A77635">
      <w:pPr>
        <w:pStyle w:val="Standard"/>
        <w:autoSpaceDE w:val="0"/>
        <w:rPr>
          <w:sz w:val="26"/>
          <w:szCs w:val="26"/>
        </w:rPr>
      </w:pPr>
    </w:p>
    <w:p w14:paraId="23D7709E" w14:textId="77777777" w:rsidR="00A77635" w:rsidRDefault="00D93DE9">
      <w:pPr>
        <w:pStyle w:val="Standard"/>
        <w:autoSpaceDE w:val="0"/>
        <w:rPr>
          <w:sz w:val="26"/>
          <w:szCs w:val="26"/>
        </w:rPr>
      </w:pPr>
      <w:r>
        <w:rPr>
          <w:sz w:val="26"/>
          <w:szCs w:val="26"/>
          <w:u w:val="single"/>
        </w:rPr>
        <w:t>Envoi</w:t>
      </w:r>
    </w:p>
    <w:p w14:paraId="1B081C44" w14:textId="77777777" w:rsidR="00A77635" w:rsidRDefault="00D93DE9">
      <w:pPr>
        <w:pStyle w:val="Standard"/>
        <w:autoSpaceDE w:val="0"/>
        <w:rPr>
          <w:sz w:val="26"/>
          <w:szCs w:val="26"/>
        </w:rPr>
      </w:pPr>
      <w:proofErr w:type="spellStart"/>
      <w:r>
        <w:rPr>
          <w:b/>
          <w:bCs/>
          <w:sz w:val="26"/>
          <w:szCs w:val="26"/>
        </w:rPr>
        <w:t>Cél</w:t>
      </w:r>
      <w:proofErr w:type="spellEnd"/>
      <w:r>
        <w:rPr>
          <w:b/>
          <w:bCs/>
          <w:sz w:val="26"/>
          <w:szCs w:val="26"/>
        </w:rPr>
        <w:t>.</w:t>
      </w:r>
      <w:r>
        <w:rPr>
          <w:sz w:val="26"/>
          <w:szCs w:val="26"/>
        </w:rPr>
        <w:t xml:space="preserve"> </w:t>
      </w:r>
      <w:r>
        <w:rPr>
          <w:i/>
          <w:iCs/>
          <w:sz w:val="26"/>
          <w:szCs w:val="26"/>
        </w:rPr>
        <w:t>Accueillir un envoyé du Seigneur, c'est accueillir le Christ lui-même. Partez pour accueillir les disciples du Seigneur et allez dans la paix du Christ !</w:t>
      </w:r>
    </w:p>
    <w:p w14:paraId="21311F64" w14:textId="77777777" w:rsidR="00A77635" w:rsidRDefault="00A77635">
      <w:pPr>
        <w:pStyle w:val="Standard"/>
        <w:autoSpaceDE w:val="0"/>
        <w:rPr>
          <w:sz w:val="26"/>
          <w:szCs w:val="26"/>
        </w:rPr>
      </w:pPr>
    </w:p>
    <w:p w14:paraId="748E0C20" w14:textId="77777777" w:rsidR="00A77635" w:rsidRDefault="00D93DE9">
      <w:pPr>
        <w:pStyle w:val="Standard"/>
        <w:rPr>
          <w:sz w:val="26"/>
          <w:szCs w:val="26"/>
        </w:rPr>
      </w:pPr>
      <w:r>
        <w:rPr>
          <w:sz w:val="26"/>
          <w:szCs w:val="26"/>
          <w:u w:val="single"/>
        </w:rPr>
        <w:t xml:space="preserve">Chant </w:t>
      </w:r>
      <w:proofErr w:type="gramStart"/>
      <w:r>
        <w:rPr>
          <w:sz w:val="26"/>
          <w:szCs w:val="26"/>
          <w:u w:val="single"/>
        </w:rPr>
        <w:t>d'envoi:</w:t>
      </w:r>
      <w:proofErr w:type="gramEnd"/>
      <w:r>
        <w:rPr>
          <w:sz w:val="26"/>
          <w:szCs w:val="26"/>
        </w:rPr>
        <w:t xml:space="preserve"> ………</w:t>
      </w:r>
    </w:p>
    <w:sectPr w:rsidR="00A77635">
      <w:pgSz w:w="11906" w:h="16838"/>
      <w:pgMar w:top="851" w:right="851" w:bottom="851"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03A863" w14:textId="77777777" w:rsidR="00C07D2C" w:rsidRDefault="00C07D2C">
      <w:r>
        <w:separator/>
      </w:r>
    </w:p>
  </w:endnote>
  <w:endnote w:type="continuationSeparator" w:id="0">
    <w:p w14:paraId="7155ADFB" w14:textId="77777777" w:rsidR="00C07D2C" w:rsidRDefault="00C07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DA3903" w14:textId="77777777" w:rsidR="00C07D2C" w:rsidRDefault="00C07D2C">
      <w:r>
        <w:rPr>
          <w:color w:val="000000"/>
        </w:rPr>
        <w:separator/>
      </w:r>
    </w:p>
  </w:footnote>
  <w:footnote w:type="continuationSeparator" w:id="0">
    <w:p w14:paraId="5353641C" w14:textId="77777777" w:rsidR="00C07D2C" w:rsidRDefault="00C07D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A15A60"/>
    <w:multiLevelType w:val="multilevel"/>
    <w:tmpl w:val="DE04016E"/>
    <w:styleLink w:val="WW8Num3"/>
    <w:lvl w:ilvl="0">
      <w:numFmt w:val="bullet"/>
      <w:lvlText w:val=""/>
      <w:lvlJc w:val="left"/>
      <w:pPr>
        <w:ind w:left="72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1DE21FA7"/>
    <w:multiLevelType w:val="multilevel"/>
    <w:tmpl w:val="E984FD28"/>
    <w:styleLink w:val="WW8Num1"/>
    <w:lvl w:ilvl="0">
      <w:start w:val="1"/>
      <w:numFmt w:val="none"/>
      <w:suff w:val="nothing"/>
      <w:lvlText w:val="%1"/>
      <w:lvlJc w:val="left"/>
      <w:pPr>
        <w:ind w:left="432" w:hanging="432"/>
      </w:pPr>
      <w:rPr>
        <w:rFonts w:ascii="Symbol" w:hAnsi="Symbol" w:cs="Symbol"/>
      </w:rPr>
    </w:lvl>
    <w:lvl w:ilvl="1">
      <w:start w:val="1"/>
      <w:numFmt w:val="none"/>
      <w:suff w:val="nothing"/>
      <w:lvlText w:val="%2"/>
      <w:lvlJc w:val="left"/>
      <w:pPr>
        <w:ind w:left="576" w:hanging="576"/>
      </w:pPr>
      <w:rPr>
        <w:rFonts w:ascii="Courier New" w:hAnsi="Courier New" w:cs="Courier New"/>
      </w:rPr>
    </w:lvl>
    <w:lvl w:ilvl="2">
      <w:start w:val="1"/>
      <w:numFmt w:val="none"/>
      <w:suff w:val="nothing"/>
      <w:lvlText w:val="%3"/>
      <w:lvlJc w:val="left"/>
      <w:pPr>
        <w:ind w:left="720" w:hanging="720"/>
      </w:pPr>
      <w:rPr>
        <w:rFonts w:ascii="Wingdings" w:hAnsi="Wingdings" w:cs="Wingdings"/>
      </w:r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2" w15:restartNumberingAfterBreak="0">
    <w:nsid w:val="3FB00E55"/>
    <w:multiLevelType w:val="multilevel"/>
    <w:tmpl w:val="1638A290"/>
    <w:styleLink w:val="WW8Num2"/>
    <w:lvl w:ilvl="0">
      <w:numFmt w:val="bullet"/>
      <w:lvlText w:val=""/>
      <w:lvlJc w:val="left"/>
      <w:pPr>
        <w:ind w:left="72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1"/>
  </w:num>
  <w:num w:numId="2">
    <w:abstractNumId w:val="2"/>
  </w:num>
  <w:num w:numId="3">
    <w:abstractNumId w:val="0"/>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635"/>
    <w:rsid w:val="000109EC"/>
    <w:rsid w:val="002F7A64"/>
    <w:rsid w:val="003D51DC"/>
    <w:rsid w:val="00A77635"/>
    <w:rsid w:val="00C07D2C"/>
    <w:rsid w:val="00C67029"/>
    <w:rsid w:val="00D31317"/>
    <w:rsid w:val="00D93DE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67B0D"/>
  <w15:docId w15:val="{C8518300-BA89-4EB8-855C-B981F251A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Arial"/>
        <w:kern w:val="3"/>
        <w:sz w:val="24"/>
        <w:szCs w:val="24"/>
        <w:lang w:val="fr-BE"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5">
    <w:name w:val="heading 5"/>
    <w:basedOn w:val="Standard"/>
    <w:next w:val="Standard"/>
    <w:uiPriority w:val="9"/>
    <w:semiHidden/>
    <w:unhideWhenUsed/>
    <w:qFormat/>
    <w:pPr>
      <w:spacing w:before="240" w:after="60"/>
      <w:outlineLvl w:val="4"/>
    </w:pPr>
    <w:rPr>
      <w:rFonts w:ascii="Cambria" w:hAnsi="Cambria" w:cs="Times New Roman"/>
      <w:b/>
      <w:bCs/>
      <w:i/>
      <w:i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widowControl/>
    </w:pPr>
    <w:rPr>
      <w:rFonts w:ascii="Verdana" w:eastAsia="MS Mincho" w:hAnsi="Verdana" w:cs="Verdana"/>
      <w:sz w:val="28"/>
      <w:szCs w:val="28"/>
      <w:lang w:val="fr-FR" w:eastAsia="ja-JP" w:bidi="ar-SA"/>
    </w:rPr>
  </w:style>
  <w:style w:type="paragraph" w:customStyle="1" w:styleId="Heading">
    <w:name w:val="Heading"/>
    <w:basedOn w:val="Standard"/>
    <w:next w:val="Textbody"/>
    <w:pPr>
      <w:keepNext/>
      <w:spacing w:before="240" w:after="120"/>
    </w:pPr>
    <w:rPr>
      <w:rFonts w:ascii="Arial" w:eastAsia="Microsoft YaHei" w:hAnsi="Arial" w:cs="Lucida Sans"/>
    </w:rPr>
  </w:style>
  <w:style w:type="paragraph" w:customStyle="1" w:styleId="Textbody">
    <w:name w:val="Text body"/>
    <w:basedOn w:val="Standard"/>
    <w:pPr>
      <w:spacing w:after="120"/>
    </w:pPr>
  </w:style>
  <w:style w:type="paragraph" w:styleId="Liste">
    <w:name w:val="List"/>
    <w:basedOn w:val="Textbody"/>
    <w:rPr>
      <w:rFonts w:cs="Lucida Sans"/>
    </w:rPr>
  </w:style>
  <w:style w:type="paragraph" w:styleId="Lgende">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rPr>
  </w:style>
  <w:style w:type="paragraph" w:styleId="Textedebulles">
    <w:name w:val="Balloon Text"/>
    <w:basedOn w:val="Standard"/>
    <w:rPr>
      <w:rFonts w:ascii="Tahoma" w:hAnsi="Tahoma" w:cs="Tahoma"/>
      <w:sz w:val="16"/>
      <w:szCs w:val="16"/>
    </w:rPr>
  </w:style>
  <w:style w:type="paragraph" w:styleId="Paragraphedeliste">
    <w:name w:val="List Paragraph"/>
    <w:basedOn w:val="Standard"/>
    <w:pPr>
      <w:ind w:left="720"/>
    </w:pPr>
  </w:style>
  <w:style w:type="paragraph" w:styleId="NormalWeb">
    <w:name w:val="Normal (Web)"/>
    <w:basedOn w:val="Standard"/>
    <w:rPr>
      <w:rFonts w:ascii="Times New Roman" w:hAnsi="Times New Roman" w:cs="Times New Roman"/>
      <w:sz w:val="24"/>
      <w:szCs w:val="24"/>
    </w:rPr>
  </w:style>
  <w:style w:type="paragraph" w:customStyle="1" w:styleId="Framecontents">
    <w:name w:val="Frame contents"/>
    <w:basedOn w:val="Textbody"/>
  </w:style>
  <w:style w:type="character" w:customStyle="1" w:styleId="WW8Num1z0">
    <w:name w:val="WW8Num1z0"/>
    <w:rPr>
      <w:rFonts w:ascii="Symbol" w:hAnsi="Symbol" w:cs="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rPr>
  </w:style>
  <w:style w:type="character" w:customStyle="1" w:styleId="WW8Num3z0">
    <w:name w:val="WW8Num3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4z0">
    <w:name w:val="WW8Num4z0"/>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5z0">
    <w:name w:val="WW8Num5z0"/>
    <w:rPr>
      <w:rFonts w:ascii="Symbol" w:hAnsi="Symbol" w:cs="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0">
    <w:name w:val="WW8Num7z0"/>
    <w:rPr>
      <w:rFonts w:ascii="Symbol" w:hAnsi="Symbol" w:cs="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0">
    <w:name w:val="WW8Num8z0"/>
    <w:rPr>
      <w:rFonts w:ascii="Symbol" w:hAnsi="Symbol" w:cs="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TextedebullesCar">
    <w:name w:val="Texte de bulles Car"/>
    <w:rPr>
      <w:rFonts w:ascii="Tahoma" w:hAnsi="Tahoma" w:cs="Tahoma"/>
      <w:sz w:val="16"/>
      <w:szCs w:val="16"/>
    </w:rPr>
  </w:style>
  <w:style w:type="character" w:customStyle="1" w:styleId="Titre5Car">
    <w:name w:val="Titre 5 Car"/>
    <w:rPr>
      <w:rFonts w:ascii="Cambria" w:eastAsia="MS Mincho" w:hAnsi="Cambria" w:cs="Times New Roman"/>
      <w:b/>
      <w:bCs/>
      <w:i/>
      <w:iCs/>
      <w:sz w:val="26"/>
      <w:szCs w:val="26"/>
      <w:lang w:eastAsia="ja-JP"/>
    </w:rPr>
  </w:style>
  <w:style w:type="numbering" w:customStyle="1" w:styleId="WW8Num1">
    <w:name w:val="WW8Num1"/>
    <w:basedOn w:val="Aucuneliste"/>
    <w:pPr>
      <w:numPr>
        <w:numId w:val="1"/>
      </w:numPr>
    </w:pPr>
  </w:style>
  <w:style w:type="numbering" w:customStyle="1" w:styleId="WW8Num2">
    <w:name w:val="WW8Num2"/>
    <w:basedOn w:val="Aucuneliste"/>
    <w:pPr>
      <w:numPr>
        <w:numId w:val="2"/>
      </w:numPr>
    </w:pPr>
  </w:style>
  <w:style w:type="numbering" w:customStyle="1" w:styleId="WW8Num3">
    <w:name w:val="WW8Num3"/>
    <w:basedOn w:val="Aucuneliste"/>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4</Pages>
  <Words>1133</Words>
  <Characters>6237</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Jean-Marc Blaffart</dc:creator>
  <cp:lastModifiedBy>Asbl St-Joseph UP Les Douze</cp:lastModifiedBy>
  <cp:revision>4</cp:revision>
  <cp:lastPrinted>2020-06-22T22:30:00Z</cp:lastPrinted>
  <dcterms:created xsi:type="dcterms:W3CDTF">2020-06-23T07:58:00Z</dcterms:created>
  <dcterms:modified xsi:type="dcterms:W3CDTF">2020-06-23T08:31:00Z</dcterms:modified>
</cp:coreProperties>
</file>